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C9" w:rsidRPr="0026014B" w:rsidRDefault="00BB66C9" w:rsidP="00433769">
      <w:pPr>
        <w:ind w:left="-900"/>
        <w:jc w:val="center"/>
        <w:rPr>
          <w:rFonts w:ascii="Arial" w:hAnsi="Arial" w:cs="Arial"/>
          <w:color w:val="000000"/>
        </w:rPr>
      </w:pPr>
      <w:bookmarkStart w:id="0" w:name="_GoBack"/>
      <w:bookmarkEnd w:id="0"/>
    </w:p>
    <w:p w:rsidR="00BB66C9" w:rsidRPr="0026014B" w:rsidRDefault="001B41E7" w:rsidP="008C68C3">
      <w:pPr>
        <w:rPr>
          <w:rFonts w:ascii="Arial" w:hAnsi="Arial" w:cs="Arial"/>
          <w:color w:val="000000"/>
          <w:sz w:val="20"/>
          <w:szCs w:val="20"/>
        </w:rPr>
      </w:pPr>
      <w:r w:rsidRPr="0026014B">
        <w:rPr>
          <w:rFonts w:ascii="Arial" w:hAnsi="Arial" w:cs="Arial"/>
          <w:color w:val="000000"/>
          <w:sz w:val="20"/>
          <w:szCs w:val="20"/>
        </w:rPr>
        <w:t xml:space="preserve">Dear </w:t>
      </w:r>
      <w:r w:rsidR="00FB4F76" w:rsidRPr="0026014B">
        <w:rPr>
          <w:rFonts w:ascii="Arial" w:hAnsi="Arial" w:cs="Arial"/>
          <w:color w:val="000000"/>
          <w:sz w:val="20"/>
          <w:szCs w:val="20"/>
        </w:rPr>
        <w:t>Parent/G</w:t>
      </w:r>
      <w:r w:rsidR="00BB66C9" w:rsidRPr="0026014B">
        <w:rPr>
          <w:rFonts w:ascii="Arial" w:hAnsi="Arial" w:cs="Arial"/>
          <w:color w:val="000000"/>
          <w:sz w:val="20"/>
          <w:szCs w:val="20"/>
        </w:rPr>
        <w:t>uardian,</w:t>
      </w:r>
    </w:p>
    <w:p w:rsidR="00BB66C9" w:rsidRPr="0026014B" w:rsidRDefault="00BB66C9" w:rsidP="00433769">
      <w:pPr>
        <w:ind w:left="-900"/>
        <w:rPr>
          <w:rFonts w:ascii="Arial" w:hAnsi="Arial" w:cs="Arial"/>
          <w:color w:val="000000"/>
          <w:sz w:val="20"/>
          <w:szCs w:val="20"/>
        </w:rPr>
      </w:pPr>
    </w:p>
    <w:p w:rsidR="00203F74" w:rsidRPr="0026014B" w:rsidRDefault="00FB4F76" w:rsidP="008C68C3">
      <w:pPr>
        <w:rPr>
          <w:rFonts w:ascii="Arial" w:hAnsi="Arial" w:cs="Arial"/>
          <w:color w:val="000000"/>
          <w:sz w:val="20"/>
          <w:szCs w:val="20"/>
        </w:rPr>
      </w:pPr>
      <w:r w:rsidRPr="0026014B">
        <w:rPr>
          <w:rFonts w:ascii="Arial" w:hAnsi="Arial" w:cs="Arial"/>
          <w:color w:val="000000"/>
          <w:sz w:val="20"/>
          <w:szCs w:val="20"/>
        </w:rPr>
        <w:t xml:space="preserve">Thank you for </w:t>
      </w:r>
      <w:r w:rsidR="00BB66C9" w:rsidRPr="0026014B">
        <w:rPr>
          <w:rFonts w:ascii="Arial" w:hAnsi="Arial" w:cs="Arial"/>
          <w:color w:val="000000"/>
          <w:sz w:val="20"/>
          <w:szCs w:val="20"/>
        </w:rPr>
        <w:t xml:space="preserve">your participation in the </w:t>
      </w:r>
      <w:r w:rsidR="007E372F" w:rsidRPr="0026014B">
        <w:rPr>
          <w:rFonts w:ascii="Arial" w:hAnsi="Arial" w:cs="Arial"/>
          <w:b/>
          <w:color w:val="000000"/>
          <w:sz w:val="20"/>
          <w:szCs w:val="20"/>
        </w:rPr>
        <w:t>“</w:t>
      </w:r>
      <w:r w:rsidR="00042B53" w:rsidRPr="0026014B">
        <w:rPr>
          <w:rFonts w:ascii="Arial" w:hAnsi="Arial" w:cs="Arial"/>
          <w:b/>
          <w:color w:val="000000"/>
          <w:sz w:val="20"/>
          <w:szCs w:val="20"/>
        </w:rPr>
        <w:t xml:space="preserve">Ages &amp; Stages (ASQ) </w:t>
      </w:r>
      <w:r w:rsidR="00F06994" w:rsidRPr="0026014B">
        <w:rPr>
          <w:rFonts w:ascii="Arial" w:hAnsi="Arial" w:cs="Arial"/>
          <w:b/>
          <w:color w:val="000000"/>
          <w:sz w:val="20"/>
          <w:szCs w:val="20"/>
        </w:rPr>
        <w:t>Developmental Screening Project</w:t>
      </w:r>
      <w:r w:rsidR="001F2E01" w:rsidRPr="0026014B">
        <w:rPr>
          <w:rFonts w:ascii="Arial" w:hAnsi="Arial" w:cs="Arial"/>
          <w:b/>
          <w:color w:val="000000"/>
          <w:sz w:val="20"/>
          <w:szCs w:val="20"/>
        </w:rPr>
        <w:t xml:space="preserve">.” </w:t>
      </w:r>
      <w:r w:rsidR="00713E50" w:rsidRPr="0026014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13E50" w:rsidRPr="0026014B">
        <w:rPr>
          <w:rFonts w:ascii="Arial" w:hAnsi="Arial" w:cs="Arial"/>
          <w:color w:val="000000"/>
          <w:sz w:val="20"/>
          <w:szCs w:val="20"/>
        </w:rPr>
        <w:t xml:space="preserve">You are receiving this survey because you completed the ASQ sometime in the last year. </w:t>
      </w:r>
      <w:r w:rsidR="001F7215" w:rsidRPr="0026014B">
        <w:rPr>
          <w:rFonts w:ascii="Arial" w:hAnsi="Arial" w:cs="Arial"/>
          <w:color w:val="000000"/>
          <w:sz w:val="20"/>
          <w:szCs w:val="20"/>
        </w:rPr>
        <w:t xml:space="preserve"> </w:t>
      </w:r>
      <w:r w:rsidR="00F766D2" w:rsidRPr="0026014B">
        <w:rPr>
          <w:rFonts w:ascii="Arial" w:hAnsi="Arial" w:cs="Arial"/>
          <w:color w:val="000000"/>
          <w:sz w:val="20"/>
          <w:szCs w:val="20"/>
        </w:rPr>
        <w:t xml:space="preserve">Please help us to </w:t>
      </w:r>
      <w:r w:rsidR="007E372F" w:rsidRPr="0026014B">
        <w:rPr>
          <w:rFonts w:ascii="Arial" w:hAnsi="Arial" w:cs="Arial"/>
          <w:color w:val="000000"/>
          <w:sz w:val="20"/>
          <w:szCs w:val="20"/>
        </w:rPr>
        <w:t>bet</w:t>
      </w:r>
      <w:r w:rsidRPr="0026014B">
        <w:rPr>
          <w:rFonts w:ascii="Arial" w:hAnsi="Arial" w:cs="Arial"/>
          <w:color w:val="000000"/>
          <w:sz w:val="20"/>
          <w:szCs w:val="20"/>
        </w:rPr>
        <w:t>ter understand the impact of this</w:t>
      </w:r>
      <w:r w:rsidR="00855159" w:rsidRPr="0026014B">
        <w:rPr>
          <w:rFonts w:ascii="Arial" w:hAnsi="Arial" w:cs="Arial"/>
          <w:color w:val="000000"/>
          <w:sz w:val="20"/>
          <w:szCs w:val="20"/>
        </w:rPr>
        <w:t xml:space="preserve"> project by completing this short su</w:t>
      </w:r>
      <w:r w:rsidR="00713E50" w:rsidRPr="0026014B">
        <w:rPr>
          <w:rFonts w:ascii="Arial" w:hAnsi="Arial" w:cs="Arial"/>
          <w:color w:val="000000"/>
          <w:sz w:val="20"/>
          <w:szCs w:val="20"/>
        </w:rPr>
        <w:t>rvey. It should take a few</w:t>
      </w:r>
      <w:r w:rsidR="00F766D2" w:rsidRPr="0026014B">
        <w:rPr>
          <w:rFonts w:ascii="Arial" w:hAnsi="Arial" w:cs="Arial"/>
          <w:color w:val="000000"/>
          <w:sz w:val="20"/>
          <w:szCs w:val="20"/>
        </w:rPr>
        <w:t xml:space="preserve"> min</w:t>
      </w:r>
      <w:r w:rsidR="007E372F" w:rsidRPr="0026014B">
        <w:rPr>
          <w:rFonts w:ascii="Arial" w:hAnsi="Arial" w:cs="Arial"/>
          <w:color w:val="000000"/>
          <w:sz w:val="20"/>
          <w:szCs w:val="20"/>
        </w:rPr>
        <w:t>u</w:t>
      </w:r>
      <w:r w:rsidR="00F766D2" w:rsidRPr="0026014B">
        <w:rPr>
          <w:rFonts w:ascii="Arial" w:hAnsi="Arial" w:cs="Arial"/>
          <w:color w:val="000000"/>
          <w:sz w:val="20"/>
          <w:szCs w:val="20"/>
        </w:rPr>
        <w:t>t</w:t>
      </w:r>
      <w:r w:rsidR="007E372F" w:rsidRPr="0026014B">
        <w:rPr>
          <w:rFonts w:ascii="Arial" w:hAnsi="Arial" w:cs="Arial"/>
          <w:color w:val="000000"/>
          <w:sz w:val="20"/>
          <w:szCs w:val="20"/>
        </w:rPr>
        <w:t>e</w:t>
      </w:r>
      <w:r w:rsidR="00F766D2" w:rsidRPr="0026014B">
        <w:rPr>
          <w:rFonts w:ascii="Arial" w:hAnsi="Arial" w:cs="Arial"/>
          <w:color w:val="000000"/>
          <w:sz w:val="20"/>
          <w:szCs w:val="20"/>
        </w:rPr>
        <w:t>s of your time</w:t>
      </w:r>
      <w:r w:rsidR="007E372F" w:rsidRPr="0026014B">
        <w:rPr>
          <w:rFonts w:ascii="Arial" w:hAnsi="Arial" w:cs="Arial"/>
          <w:color w:val="000000"/>
          <w:sz w:val="20"/>
          <w:szCs w:val="20"/>
        </w:rPr>
        <w:t xml:space="preserve"> to complete the </w:t>
      </w:r>
      <w:r w:rsidR="00713E50" w:rsidRPr="0026014B">
        <w:rPr>
          <w:rFonts w:ascii="Arial" w:hAnsi="Arial" w:cs="Arial"/>
          <w:color w:val="000000"/>
          <w:sz w:val="20"/>
          <w:szCs w:val="20"/>
        </w:rPr>
        <w:t>survey</w:t>
      </w:r>
      <w:r w:rsidR="004C637C" w:rsidRPr="0026014B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BB66C9" w:rsidRPr="0026014B" w:rsidRDefault="00203F74" w:rsidP="00203F74">
      <w:pPr>
        <w:ind w:left="-900"/>
        <w:rPr>
          <w:rFonts w:ascii="Arial" w:hAnsi="Arial" w:cs="Arial"/>
          <w:color w:val="000000"/>
          <w:sz w:val="20"/>
          <w:szCs w:val="20"/>
        </w:rPr>
      </w:pPr>
      <w:r w:rsidRPr="0026014B">
        <w:rPr>
          <w:rFonts w:ascii="Arial" w:hAnsi="Arial" w:cs="Arial"/>
          <w:color w:val="000000"/>
          <w:sz w:val="20"/>
          <w:szCs w:val="20"/>
        </w:rPr>
        <w:t xml:space="preserve">               </w:t>
      </w:r>
    </w:p>
    <w:p w:rsidR="00472982" w:rsidRPr="0026014B" w:rsidRDefault="00FB4F76" w:rsidP="005D121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6014B">
        <w:rPr>
          <w:rFonts w:ascii="Arial" w:hAnsi="Arial" w:cs="Arial"/>
          <w:b/>
          <w:color w:val="000000"/>
          <w:sz w:val="20"/>
          <w:szCs w:val="20"/>
        </w:rPr>
        <w:t xml:space="preserve">Your </w:t>
      </w:r>
      <w:r w:rsidR="004C1386" w:rsidRPr="0026014B">
        <w:rPr>
          <w:rFonts w:ascii="Arial" w:hAnsi="Arial" w:cs="Arial"/>
          <w:b/>
          <w:color w:val="000000"/>
          <w:sz w:val="20"/>
          <w:szCs w:val="20"/>
        </w:rPr>
        <w:t>Satisfaction</w:t>
      </w:r>
      <w:r w:rsidR="00AE0044" w:rsidRPr="0026014B">
        <w:rPr>
          <w:rFonts w:ascii="Arial" w:hAnsi="Arial" w:cs="Arial"/>
          <w:b/>
          <w:color w:val="000000"/>
          <w:sz w:val="20"/>
          <w:szCs w:val="20"/>
        </w:rPr>
        <w:t xml:space="preserve"> with the Great Start ASQ and ASQ</w:t>
      </w:r>
      <w:r w:rsidR="005D1218" w:rsidRPr="0026014B">
        <w:rPr>
          <w:rFonts w:ascii="Arial" w:hAnsi="Arial" w:cs="Arial"/>
          <w:b/>
          <w:color w:val="000000"/>
          <w:sz w:val="20"/>
          <w:szCs w:val="20"/>
        </w:rPr>
        <w:t>:S</w:t>
      </w:r>
      <w:r w:rsidR="00607BB7" w:rsidRPr="0026014B">
        <w:rPr>
          <w:rFonts w:ascii="Arial" w:hAnsi="Arial" w:cs="Arial"/>
          <w:b/>
          <w:color w:val="000000"/>
          <w:sz w:val="20"/>
          <w:szCs w:val="20"/>
        </w:rPr>
        <w:t>E</w:t>
      </w:r>
      <w:r w:rsidR="00AE0044" w:rsidRPr="0026014B">
        <w:rPr>
          <w:rFonts w:ascii="Arial" w:hAnsi="Arial" w:cs="Arial"/>
          <w:b/>
          <w:color w:val="000000"/>
          <w:sz w:val="20"/>
          <w:szCs w:val="20"/>
        </w:rPr>
        <w:t xml:space="preserve"> Developmental Screening</w:t>
      </w:r>
    </w:p>
    <w:p w:rsidR="004C1386" w:rsidRPr="0026014B" w:rsidRDefault="004C1386" w:rsidP="00433769">
      <w:pPr>
        <w:ind w:left="-90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13457" w:rsidRPr="0026014B" w:rsidRDefault="00433769" w:rsidP="00433769">
      <w:pPr>
        <w:rPr>
          <w:rFonts w:ascii="Arial" w:hAnsi="Arial" w:cs="Arial"/>
          <w:b/>
          <w:color w:val="000000"/>
          <w:sz w:val="20"/>
          <w:szCs w:val="20"/>
        </w:rPr>
      </w:pPr>
      <w:r w:rsidRPr="0026014B">
        <w:rPr>
          <w:rFonts w:ascii="Arial" w:hAnsi="Arial" w:cs="Arial"/>
          <w:b/>
          <w:color w:val="000000"/>
          <w:sz w:val="20"/>
          <w:szCs w:val="20"/>
        </w:rPr>
        <w:t xml:space="preserve">Instructions: </w:t>
      </w:r>
    </w:p>
    <w:p w:rsidR="00F76016" w:rsidRPr="0026014B" w:rsidRDefault="00D9562F" w:rsidP="00433769">
      <w:pPr>
        <w:rPr>
          <w:rFonts w:ascii="Arial" w:hAnsi="Arial" w:cs="Arial"/>
          <w:b/>
          <w:color w:val="000000"/>
          <w:sz w:val="20"/>
          <w:szCs w:val="20"/>
        </w:rPr>
      </w:pPr>
      <w:r w:rsidRPr="0026014B">
        <w:rPr>
          <w:rFonts w:ascii="Arial" w:hAnsi="Arial" w:cs="Arial"/>
          <w:color w:val="000000"/>
          <w:sz w:val="20"/>
          <w:szCs w:val="20"/>
        </w:rPr>
        <w:t>Based on your experience</w:t>
      </w:r>
      <w:r w:rsidR="00433769" w:rsidRPr="0026014B">
        <w:rPr>
          <w:rFonts w:ascii="Arial" w:hAnsi="Arial" w:cs="Arial"/>
          <w:color w:val="000000"/>
          <w:sz w:val="20"/>
          <w:szCs w:val="20"/>
        </w:rPr>
        <w:t xml:space="preserve"> </w:t>
      </w:r>
      <w:r w:rsidRPr="0026014B">
        <w:rPr>
          <w:rFonts w:ascii="Arial" w:hAnsi="Arial" w:cs="Arial"/>
          <w:color w:val="000000"/>
          <w:sz w:val="20"/>
          <w:szCs w:val="20"/>
        </w:rPr>
        <w:t>completing the online</w:t>
      </w:r>
      <w:r w:rsidR="004C5C02" w:rsidRPr="0026014B">
        <w:rPr>
          <w:rFonts w:ascii="Arial" w:hAnsi="Arial" w:cs="Arial"/>
          <w:color w:val="000000"/>
          <w:sz w:val="20"/>
          <w:szCs w:val="20"/>
        </w:rPr>
        <w:t xml:space="preserve"> or paper</w:t>
      </w:r>
      <w:r w:rsidR="00D5431E" w:rsidRPr="0026014B">
        <w:rPr>
          <w:rFonts w:ascii="Arial" w:hAnsi="Arial" w:cs="Arial"/>
          <w:color w:val="000000"/>
          <w:sz w:val="20"/>
          <w:szCs w:val="20"/>
        </w:rPr>
        <w:t xml:space="preserve"> ASQ</w:t>
      </w:r>
      <w:r w:rsidR="004C5C02" w:rsidRPr="0026014B">
        <w:rPr>
          <w:rFonts w:ascii="Arial" w:hAnsi="Arial" w:cs="Arial"/>
          <w:color w:val="000000"/>
          <w:sz w:val="20"/>
          <w:szCs w:val="20"/>
        </w:rPr>
        <w:t xml:space="preserve"> and ASQ</w:t>
      </w:r>
      <w:r w:rsidR="00607BB7" w:rsidRPr="0026014B">
        <w:rPr>
          <w:rFonts w:ascii="Arial" w:hAnsi="Arial" w:cs="Arial"/>
          <w:color w:val="000000"/>
          <w:sz w:val="20"/>
          <w:szCs w:val="20"/>
        </w:rPr>
        <w:t>:</w:t>
      </w:r>
      <w:r w:rsidR="00042B53" w:rsidRPr="0026014B">
        <w:rPr>
          <w:rFonts w:ascii="Arial" w:hAnsi="Arial" w:cs="Arial"/>
          <w:color w:val="000000"/>
          <w:sz w:val="20"/>
          <w:szCs w:val="20"/>
        </w:rPr>
        <w:t>SE</w:t>
      </w:r>
      <w:r w:rsidR="00433769" w:rsidRPr="0026014B">
        <w:rPr>
          <w:rFonts w:ascii="Arial" w:hAnsi="Arial" w:cs="Arial"/>
          <w:color w:val="000000"/>
          <w:sz w:val="20"/>
          <w:szCs w:val="20"/>
        </w:rPr>
        <w:t xml:space="preserve"> </w:t>
      </w:r>
      <w:r w:rsidR="00313457" w:rsidRPr="0026014B">
        <w:rPr>
          <w:rFonts w:ascii="Arial" w:hAnsi="Arial" w:cs="Arial"/>
          <w:color w:val="000000"/>
          <w:sz w:val="20"/>
          <w:szCs w:val="20"/>
        </w:rPr>
        <w:t>questionnaires, how</w:t>
      </w:r>
      <w:r w:rsidR="00C73F8D" w:rsidRPr="0026014B">
        <w:rPr>
          <w:rFonts w:ascii="Arial" w:hAnsi="Arial" w:cs="Arial"/>
          <w:color w:val="000000"/>
          <w:sz w:val="20"/>
          <w:szCs w:val="20"/>
        </w:rPr>
        <w:t xml:space="preserve"> </w:t>
      </w:r>
      <w:r w:rsidRPr="0026014B">
        <w:rPr>
          <w:rFonts w:ascii="Arial" w:hAnsi="Arial" w:cs="Arial"/>
          <w:color w:val="000000"/>
          <w:sz w:val="20"/>
          <w:szCs w:val="20"/>
        </w:rPr>
        <w:t>satisfied</w:t>
      </w:r>
      <w:r w:rsidR="00433769" w:rsidRPr="0026014B">
        <w:rPr>
          <w:rFonts w:ascii="Arial" w:hAnsi="Arial" w:cs="Arial"/>
          <w:color w:val="000000"/>
          <w:sz w:val="20"/>
          <w:szCs w:val="20"/>
        </w:rPr>
        <w:t xml:space="preserve"> </w:t>
      </w:r>
      <w:r w:rsidR="00FB4F76" w:rsidRPr="0026014B">
        <w:rPr>
          <w:rFonts w:ascii="Arial" w:hAnsi="Arial" w:cs="Arial"/>
          <w:color w:val="000000"/>
          <w:sz w:val="20"/>
          <w:szCs w:val="20"/>
        </w:rPr>
        <w:t>were you</w:t>
      </w:r>
      <w:r w:rsidR="00C73F8D" w:rsidRPr="0026014B">
        <w:rPr>
          <w:rFonts w:ascii="Arial" w:hAnsi="Arial" w:cs="Arial"/>
          <w:color w:val="000000"/>
          <w:sz w:val="20"/>
          <w:szCs w:val="20"/>
        </w:rPr>
        <w:t xml:space="preserve"> wi</w:t>
      </w:r>
      <w:r w:rsidRPr="0026014B">
        <w:rPr>
          <w:rFonts w:ascii="Arial" w:hAnsi="Arial" w:cs="Arial"/>
          <w:color w:val="000000"/>
          <w:sz w:val="20"/>
          <w:szCs w:val="20"/>
        </w:rPr>
        <w:t>th each of the following</w:t>
      </w:r>
      <w:r w:rsidR="00FB4F76" w:rsidRPr="0026014B">
        <w:rPr>
          <w:rFonts w:ascii="Arial" w:hAnsi="Arial" w:cs="Arial"/>
          <w:color w:val="000000"/>
          <w:sz w:val="20"/>
          <w:szCs w:val="20"/>
        </w:rPr>
        <w:t xml:space="preserve"> areas?</w:t>
      </w:r>
    </w:p>
    <w:p w:rsidR="00D9562F" w:rsidRPr="0026014B" w:rsidRDefault="00D9562F" w:rsidP="00433769">
      <w:pPr>
        <w:ind w:left="-900"/>
        <w:rPr>
          <w:rFonts w:ascii="Arial" w:hAnsi="Arial" w:cs="Arial"/>
          <w:color w:val="000000"/>
          <w:sz w:val="22"/>
          <w:szCs w:val="22"/>
        </w:rPr>
      </w:pPr>
    </w:p>
    <w:p w:rsidR="00FB4F76" w:rsidRPr="0026014B" w:rsidRDefault="00D9562F" w:rsidP="008C68C3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Arial"/>
          <w:color w:val="000000"/>
          <w:sz w:val="20"/>
          <w:szCs w:val="20"/>
        </w:rPr>
      </w:pPr>
      <w:r w:rsidRPr="0026014B">
        <w:rPr>
          <w:rFonts w:ascii="Arial" w:hAnsi="Arial" w:cs="Arial"/>
          <w:color w:val="000000"/>
          <w:sz w:val="20"/>
          <w:szCs w:val="20"/>
        </w:rPr>
        <w:t>Please circle the number of the response that best represents your experience.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1065"/>
        <w:gridCol w:w="990"/>
        <w:gridCol w:w="1080"/>
        <w:gridCol w:w="990"/>
        <w:gridCol w:w="900"/>
        <w:gridCol w:w="1095"/>
      </w:tblGrid>
      <w:tr w:rsidR="00433769" w:rsidRPr="0026014B" w:rsidTr="00574111">
        <w:tc>
          <w:tcPr>
            <w:tcW w:w="4140" w:type="dxa"/>
            <w:tcBorders>
              <w:bottom w:val="single" w:sz="4" w:space="0" w:color="auto"/>
            </w:tcBorders>
          </w:tcPr>
          <w:p w:rsidR="00433769" w:rsidRPr="0026014B" w:rsidRDefault="00433769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b/>
                <w:color w:val="000000"/>
                <w:sz w:val="20"/>
                <w:szCs w:val="20"/>
              </w:rPr>
              <w:t>Questions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203F74" w:rsidRPr="0026014B" w:rsidRDefault="00E64D9A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01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Extreme</w:t>
            </w:r>
            <w:r w:rsidR="00203F74" w:rsidRPr="002601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ly</w:t>
            </w:r>
          </w:p>
          <w:p w:rsidR="00433769" w:rsidRPr="0026014B" w:rsidRDefault="00203F74" w:rsidP="00574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01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Easy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03F74" w:rsidRPr="0026014B" w:rsidRDefault="00203F74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01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Very </w:t>
            </w:r>
          </w:p>
          <w:p w:rsidR="00433769" w:rsidRPr="0026014B" w:rsidRDefault="00153E6C" w:rsidP="00574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601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="00203F74" w:rsidRPr="002601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Easy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53E6C" w:rsidRPr="0026014B" w:rsidRDefault="00153E6C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01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Somewhat </w:t>
            </w:r>
          </w:p>
          <w:p w:rsidR="00433769" w:rsidRPr="0026014B" w:rsidRDefault="00153E6C" w:rsidP="00574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01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Easy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53E6C" w:rsidRPr="0026014B" w:rsidRDefault="00153E6C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01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Slightly </w:t>
            </w:r>
          </w:p>
          <w:p w:rsidR="00433769" w:rsidRPr="0026014B" w:rsidRDefault="00153E6C" w:rsidP="00574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601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Easy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53E6C" w:rsidRPr="0026014B" w:rsidRDefault="00153E6C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01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Not at all </w:t>
            </w:r>
          </w:p>
          <w:p w:rsidR="00433769" w:rsidRPr="0026014B" w:rsidRDefault="00153E6C" w:rsidP="00574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01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Easy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433769" w:rsidRPr="0026014B" w:rsidRDefault="00433769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01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Not Applicable</w:t>
            </w:r>
          </w:p>
        </w:tc>
      </w:tr>
      <w:tr w:rsidR="00433769" w:rsidRPr="0026014B" w:rsidTr="00574111">
        <w:trPr>
          <w:trHeight w:val="260"/>
        </w:trPr>
        <w:tc>
          <w:tcPr>
            <w:tcW w:w="4140" w:type="dxa"/>
            <w:tcBorders>
              <w:top w:val="single" w:sz="4" w:space="0" w:color="auto"/>
            </w:tcBorders>
          </w:tcPr>
          <w:p w:rsidR="00433769" w:rsidRPr="0026014B" w:rsidRDefault="00203F74" w:rsidP="00574111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hanging="4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How easy was it for you to complete</w:t>
            </w:r>
            <w:r w:rsidR="00433769" w:rsidRPr="0026014B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ASQ and ASQ</w:t>
            </w:r>
            <w:r w:rsidR="008C68C3" w:rsidRPr="0026014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042B53" w:rsidRPr="0026014B">
              <w:rPr>
                <w:rFonts w:ascii="Arial" w:hAnsi="Arial" w:cs="Arial"/>
                <w:color w:val="000000"/>
                <w:sz w:val="20"/>
                <w:szCs w:val="20"/>
              </w:rPr>
              <w:t>SE</w:t>
            </w:r>
            <w:r w:rsidR="00433769" w:rsidRPr="0026014B">
              <w:rPr>
                <w:rFonts w:ascii="Arial" w:hAnsi="Arial" w:cs="Arial"/>
                <w:color w:val="000000"/>
                <w:sz w:val="20"/>
                <w:szCs w:val="20"/>
              </w:rPr>
              <w:t xml:space="preserve"> screening tools?</w:t>
            </w:r>
          </w:p>
          <w:p w:rsidR="00433769" w:rsidRPr="0026014B" w:rsidRDefault="00433769" w:rsidP="00574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433769" w:rsidRPr="0026014B" w:rsidRDefault="00433769" w:rsidP="00574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3769" w:rsidRPr="0026014B" w:rsidRDefault="00433769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33769" w:rsidRPr="0026014B" w:rsidRDefault="00433769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3769" w:rsidRPr="0026014B" w:rsidRDefault="00433769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33769" w:rsidRPr="0026014B" w:rsidRDefault="00433769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3769" w:rsidRPr="0026014B" w:rsidRDefault="00433769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33769" w:rsidRPr="0026014B" w:rsidRDefault="00433769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3769" w:rsidRPr="0026014B" w:rsidRDefault="00433769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33769" w:rsidRPr="0026014B" w:rsidRDefault="00433769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3769" w:rsidRPr="0026014B" w:rsidRDefault="00433769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433769" w:rsidRPr="0026014B" w:rsidRDefault="00433769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3769" w:rsidRPr="0026014B" w:rsidRDefault="00433769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433769" w:rsidRPr="0026014B" w:rsidTr="00574111">
        <w:trPr>
          <w:trHeight w:val="188"/>
        </w:trPr>
        <w:tc>
          <w:tcPr>
            <w:tcW w:w="4140" w:type="dxa"/>
          </w:tcPr>
          <w:p w:rsidR="00433769" w:rsidRPr="0026014B" w:rsidRDefault="000221A6" w:rsidP="00574111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How easy was it to respond to the questions on the ASQ and ASQ</w:t>
            </w:r>
            <w:r w:rsidR="005D1218" w:rsidRPr="0026014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042B53" w:rsidRPr="0026014B">
              <w:rPr>
                <w:rFonts w:ascii="Arial" w:hAnsi="Arial" w:cs="Arial"/>
                <w:color w:val="000000"/>
                <w:sz w:val="20"/>
                <w:szCs w:val="20"/>
              </w:rPr>
              <w:t>SE</w:t>
            </w: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433769" w:rsidRPr="0026014B" w:rsidRDefault="00433769" w:rsidP="0038193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</w:tcPr>
          <w:p w:rsidR="00433769" w:rsidRPr="0026014B" w:rsidRDefault="00433769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3769" w:rsidRPr="0026014B" w:rsidRDefault="00433769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433769" w:rsidRPr="0026014B" w:rsidRDefault="00433769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3769" w:rsidRPr="0026014B" w:rsidRDefault="00433769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433769" w:rsidRPr="0026014B" w:rsidRDefault="00433769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3769" w:rsidRPr="0026014B" w:rsidRDefault="00433769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433769" w:rsidRPr="0026014B" w:rsidRDefault="00433769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3769" w:rsidRPr="0026014B" w:rsidRDefault="00433769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433769" w:rsidRPr="0026014B" w:rsidRDefault="00433769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3769" w:rsidRPr="0026014B" w:rsidRDefault="00433769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5" w:type="dxa"/>
          </w:tcPr>
          <w:p w:rsidR="00433769" w:rsidRPr="0026014B" w:rsidRDefault="00433769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3769" w:rsidRPr="0026014B" w:rsidRDefault="00433769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433769" w:rsidRPr="0026014B" w:rsidTr="00574111">
        <w:tc>
          <w:tcPr>
            <w:tcW w:w="4140" w:type="dxa"/>
          </w:tcPr>
          <w:p w:rsidR="00433769" w:rsidRPr="0026014B" w:rsidRDefault="000221A6" w:rsidP="00574111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 xml:space="preserve">How easy </w:t>
            </w:r>
            <w:r w:rsidR="00381933">
              <w:rPr>
                <w:rFonts w:ascii="Arial" w:hAnsi="Arial" w:cs="Arial"/>
                <w:color w:val="000000"/>
                <w:sz w:val="20"/>
                <w:szCs w:val="20"/>
              </w:rPr>
              <w:t xml:space="preserve">was it for you to understand </w:t>
            </w:r>
            <w:r w:rsidR="00433769" w:rsidRPr="0026014B"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r w:rsidR="005D1218" w:rsidRPr="0026014B">
              <w:rPr>
                <w:rFonts w:ascii="Arial" w:hAnsi="Arial" w:cs="Arial"/>
                <w:color w:val="000000"/>
                <w:sz w:val="20"/>
                <w:szCs w:val="20"/>
              </w:rPr>
              <w:t>results of the ASQ and the ASQ:</w:t>
            </w:r>
            <w:r w:rsidR="00042B53" w:rsidRPr="0026014B">
              <w:rPr>
                <w:rFonts w:ascii="Arial" w:hAnsi="Arial" w:cs="Arial"/>
                <w:color w:val="000000"/>
                <w:sz w:val="20"/>
                <w:szCs w:val="20"/>
              </w:rPr>
              <w:t>SE</w:t>
            </w:r>
            <w:r w:rsidR="00433769" w:rsidRPr="0026014B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566F29" w:rsidRPr="0026014B" w:rsidRDefault="00566F29" w:rsidP="00574111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</w:tcPr>
          <w:p w:rsidR="00433769" w:rsidRPr="0026014B" w:rsidRDefault="00433769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3769" w:rsidRPr="0026014B" w:rsidRDefault="00433769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433769" w:rsidRPr="0026014B" w:rsidRDefault="00433769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3769" w:rsidRPr="0026014B" w:rsidRDefault="00433769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433769" w:rsidRPr="0026014B" w:rsidRDefault="00433769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3769" w:rsidRPr="0026014B" w:rsidRDefault="00433769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433769" w:rsidRPr="0026014B" w:rsidRDefault="00433769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3769" w:rsidRPr="0026014B" w:rsidRDefault="00433769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433769" w:rsidRPr="0026014B" w:rsidRDefault="00433769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3769" w:rsidRPr="0026014B" w:rsidRDefault="00433769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5" w:type="dxa"/>
          </w:tcPr>
          <w:p w:rsidR="00433769" w:rsidRPr="0026014B" w:rsidRDefault="00433769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3769" w:rsidRPr="0026014B" w:rsidRDefault="00433769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433769" w:rsidRPr="0026014B" w:rsidTr="00574111">
        <w:trPr>
          <w:trHeight w:val="819"/>
        </w:trPr>
        <w:tc>
          <w:tcPr>
            <w:tcW w:w="4140" w:type="dxa"/>
          </w:tcPr>
          <w:p w:rsidR="00433769" w:rsidRPr="0026014B" w:rsidRDefault="00886972" w:rsidP="00574111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How easy was it to call a staff person if you had a question about the questionnaire or the results?</w:t>
            </w:r>
          </w:p>
        </w:tc>
        <w:tc>
          <w:tcPr>
            <w:tcW w:w="1065" w:type="dxa"/>
          </w:tcPr>
          <w:p w:rsidR="00433769" w:rsidRPr="0026014B" w:rsidRDefault="00433769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3769" w:rsidRPr="0026014B" w:rsidRDefault="00433769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433769" w:rsidRPr="0026014B" w:rsidRDefault="00433769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3769" w:rsidRPr="0026014B" w:rsidRDefault="00433769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433769" w:rsidRPr="0026014B" w:rsidRDefault="00433769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3769" w:rsidRPr="0026014B" w:rsidRDefault="00433769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433769" w:rsidRPr="0026014B" w:rsidRDefault="00433769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3769" w:rsidRPr="0026014B" w:rsidRDefault="00433769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433769" w:rsidRPr="0026014B" w:rsidRDefault="00433769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3769" w:rsidRPr="0026014B" w:rsidRDefault="00433769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5" w:type="dxa"/>
          </w:tcPr>
          <w:p w:rsidR="00433769" w:rsidRPr="0026014B" w:rsidRDefault="00433769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3769" w:rsidRPr="0026014B" w:rsidRDefault="00433769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433769" w:rsidRPr="0026014B" w:rsidTr="00381933">
        <w:trPr>
          <w:trHeight w:val="765"/>
        </w:trPr>
        <w:tc>
          <w:tcPr>
            <w:tcW w:w="4140" w:type="dxa"/>
          </w:tcPr>
          <w:p w:rsidR="00566F29" w:rsidRPr="00381933" w:rsidRDefault="0035325F" w:rsidP="00381933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How easy, helpful and effective were</w:t>
            </w:r>
            <w:r w:rsidR="00433769" w:rsidRPr="0026014B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activities you received to use with your child?</w:t>
            </w:r>
          </w:p>
        </w:tc>
        <w:tc>
          <w:tcPr>
            <w:tcW w:w="1065" w:type="dxa"/>
          </w:tcPr>
          <w:p w:rsidR="00433769" w:rsidRPr="0026014B" w:rsidRDefault="00433769" w:rsidP="00574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3769" w:rsidRPr="0026014B" w:rsidRDefault="00433769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433769" w:rsidRPr="0026014B" w:rsidRDefault="00433769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3769" w:rsidRPr="0026014B" w:rsidRDefault="00433769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433769" w:rsidRPr="0026014B" w:rsidRDefault="00433769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3769" w:rsidRPr="0026014B" w:rsidRDefault="00433769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433769" w:rsidRPr="0026014B" w:rsidRDefault="00433769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3769" w:rsidRPr="0026014B" w:rsidRDefault="00433769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433769" w:rsidRPr="0026014B" w:rsidRDefault="00433769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3769" w:rsidRPr="0026014B" w:rsidRDefault="00433769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5" w:type="dxa"/>
          </w:tcPr>
          <w:p w:rsidR="00433769" w:rsidRPr="0026014B" w:rsidRDefault="00433769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3769" w:rsidRPr="0026014B" w:rsidRDefault="00433769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8C68C3" w:rsidRPr="0026014B" w:rsidTr="00574111">
        <w:tc>
          <w:tcPr>
            <w:tcW w:w="4140" w:type="dxa"/>
          </w:tcPr>
          <w:p w:rsidR="008C68C3" w:rsidRPr="0026014B" w:rsidRDefault="008C68C3" w:rsidP="00574111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 xml:space="preserve">If you were provided with a referral, how easy was </w:t>
            </w:r>
            <w:r w:rsidR="00886972" w:rsidRPr="0026014B">
              <w:rPr>
                <w:rFonts w:ascii="Arial" w:hAnsi="Arial" w:cs="Arial"/>
                <w:color w:val="000000"/>
                <w:sz w:val="20"/>
                <w:szCs w:val="20"/>
              </w:rPr>
              <w:t>it to contact the program?</w:t>
            </w: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065" w:type="dxa"/>
          </w:tcPr>
          <w:p w:rsidR="003463F7" w:rsidRPr="0026014B" w:rsidRDefault="003463F7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68C3" w:rsidRPr="0026014B" w:rsidRDefault="008C68C3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3463F7" w:rsidRPr="0026014B" w:rsidRDefault="003463F7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68C3" w:rsidRPr="0026014B" w:rsidRDefault="008C68C3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3463F7" w:rsidRPr="0026014B" w:rsidRDefault="003463F7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68C3" w:rsidRPr="0026014B" w:rsidRDefault="008C68C3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3463F7" w:rsidRPr="0026014B" w:rsidRDefault="003463F7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68C3" w:rsidRPr="0026014B" w:rsidRDefault="008C68C3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3463F7" w:rsidRPr="0026014B" w:rsidRDefault="003463F7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68C3" w:rsidRPr="0026014B" w:rsidRDefault="008C68C3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5" w:type="dxa"/>
          </w:tcPr>
          <w:p w:rsidR="008C68C3" w:rsidRPr="0026014B" w:rsidRDefault="008C68C3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68C3" w:rsidRPr="0026014B" w:rsidRDefault="008C68C3" w:rsidP="005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</w:tbl>
    <w:p w:rsidR="00433769" w:rsidRPr="0026014B" w:rsidRDefault="00433769">
      <w:pPr>
        <w:rPr>
          <w:rFonts w:ascii="Arial" w:hAnsi="Arial" w:cs="Arial"/>
          <w:sz w:val="20"/>
          <w:szCs w:val="20"/>
        </w:rPr>
      </w:pPr>
    </w:p>
    <w:p w:rsidR="00433769" w:rsidRPr="0026014B" w:rsidRDefault="00433769" w:rsidP="00C4171A">
      <w:pPr>
        <w:rPr>
          <w:rFonts w:ascii="Arial" w:hAnsi="Arial" w:cs="Arial"/>
          <w:sz w:val="22"/>
          <w:szCs w:val="22"/>
        </w:rPr>
      </w:pPr>
      <w:r w:rsidRPr="0026014B">
        <w:rPr>
          <w:rFonts w:ascii="Arial" w:hAnsi="Arial" w:cs="Arial"/>
          <w:sz w:val="22"/>
          <w:szCs w:val="22"/>
        </w:rPr>
        <w:t xml:space="preserve">For these next questions, think about the </w:t>
      </w:r>
      <w:r w:rsidRPr="0026014B">
        <w:rPr>
          <w:rFonts w:ascii="Arial" w:hAnsi="Arial" w:cs="Arial"/>
          <w:b/>
          <w:sz w:val="22"/>
          <w:szCs w:val="22"/>
        </w:rPr>
        <w:t>quality of the information</w:t>
      </w:r>
      <w:r w:rsidRPr="0026014B">
        <w:rPr>
          <w:rFonts w:ascii="Arial" w:hAnsi="Arial" w:cs="Arial"/>
          <w:sz w:val="22"/>
          <w:szCs w:val="22"/>
        </w:rPr>
        <w:t xml:space="preserve"> you received about your child’s development. </w:t>
      </w:r>
      <w:r w:rsidR="00C4171A" w:rsidRPr="0026014B">
        <w:rPr>
          <w:rFonts w:ascii="Arial" w:hAnsi="Arial" w:cs="Arial"/>
          <w:sz w:val="22"/>
          <w:szCs w:val="22"/>
        </w:rPr>
        <w:t>Please circle the number of the response that best represents your experience.</w:t>
      </w: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1080"/>
        <w:gridCol w:w="990"/>
        <w:gridCol w:w="1080"/>
        <w:gridCol w:w="990"/>
        <w:gridCol w:w="900"/>
      </w:tblGrid>
      <w:tr w:rsidR="00256720" w:rsidRPr="0026014B" w:rsidTr="00D5431E">
        <w:trPr>
          <w:trHeight w:val="504"/>
        </w:trPr>
        <w:tc>
          <w:tcPr>
            <w:tcW w:w="4140" w:type="dxa"/>
            <w:tcBorders>
              <w:bottom w:val="single" w:sz="4" w:space="0" w:color="auto"/>
            </w:tcBorders>
          </w:tcPr>
          <w:p w:rsidR="00256720" w:rsidRPr="0026014B" w:rsidRDefault="00256720" w:rsidP="00256720">
            <w:pPr>
              <w:ind w:left="252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256720" w:rsidRPr="0026014B" w:rsidRDefault="00256720" w:rsidP="00256720">
            <w:pPr>
              <w:pStyle w:val="ListParagraph"/>
              <w:tabs>
                <w:tab w:val="left" w:pos="432"/>
              </w:tabs>
              <w:ind w:left="2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quality of the information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56720" w:rsidRPr="0026014B" w:rsidRDefault="00256720" w:rsidP="0025672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6014B">
              <w:rPr>
                <w:rFonts w:ascii="Arial" w:hAnsi="Arial" w:cs="Arial"/>
                <w:b/>
                <w:color w:val="000000"/>
                <w:sz w:val="16"/>
                <w:szCs w:val="16"/>
              </w:rPr>
              <w:t>Strongly Agree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56720" w:rsidRPr="0026014B" w:rsidRDefault="00256720" w:rsidP="0025672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6014B">
              <w:rPr>
                <w:rFonts w:ascii="Arial" w:hAnsi="Arial" w:cs="Arial"/>
                <w:b/>
                <w:color w:val="000000"/>
                <w:sz w:val="16"/>
                <w:szCs w:val="16"/>
              </w:rPr>
              <w:t>Agree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56720" w:rsidRPr="0026014B" w:rsidRDefault="00256720" w:rsidP="00256720">
            <w:pPr>
              <w:jc w:val="center"/>
              <w:rPr>
                <w:b/>
                <w:sz w:val="16"/>
                <w:szCs w:val="16"/>
              </w:rPr>
            </w:pPr>
            <w:r w:rsidRPr="0026014B">
              <w:rPr>
                <w:rFonts w:ascii="Arial" w:hAnsi="Arial" w:cs="Arial"/>
                <w:b/>
                <w:color w:val="000000"/>
                <w:sz w:val="16"/>
                <w:szCs w:val="16"/>
              </w:rPr>
              <w:t>Neutral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56720" w:rsidRPr="0026014B" w:rsidRDefault="00256720" w:rsidP="0025672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6014B">
              <w:rPr>
                <w:rFonts w:ascii="Arial" w:hAnsi="Arial" w:cs="Arial"/>
                <w:b/>
                <w:color w:val="000000"/>
                <w:sz w:val="16"/>
                <w:szCs w:val="16"/>
              </w:rPr>
              <w:t>Disagree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56720" w:rsidRPr="0026014B" w:rsidRDefault="00256720" w:rsidP="00256720">
            <w:pPr>
              <w:jc w:val="center"/>
              <w:rPr>
                <w:b/>
                <w:sz w:val="16"/>
                <w:szCs w:val="16"/>
              </w:rPr>
            </w:pPr>
            <w:r w:rsidRPr="0026014B">
              <w:rPr>
                <w:rFonts w:ascii="Arial" w:hAnsi="Arial" w:cs="Arial"/>
                <w:b/>
                <w:color w:val="000000"/>
                <w:sz w:val="16"/>
                <w:szCs w:val="16"/>
              </w:rPr>
              <w:t>Strongly Disagree</w:t>
            </w:r>
          </w:p>
        </w:tc>
      </w:tr>
      <w:tr w:rsidR="00256720" w:rsidRPr="0026014B" w:rsidTr="00D5431E">
        <w:trPr>
          <w:trHeight w:val="566"/>
        </w:trPr>
        <w:tc>
          <w:tcPr>
            <w:tcW w:w="4140" w:type="dxa"/>
            <w:tcBorders>
              <w:top w:val="single" w:sz="4" w:space="0" w:color="auto"/>
            </w:tcBorders>
          </w:tcPr>
          <w:p w:rsidR="00256720" w:rsidRPr="0026014B" w:rsidRDefault="00256720" w:rsidP="0026014B">
            <w:pPr>
              <w:pStyle w:val="ListParagraph"/>
              <w:numPr>
                <w:ilvl w:val="0"/>
                <w:numId w:val="31"/>
              </w:numPr>
              <w:tabs>
                <w:tab w:val="left" w:pos="252"/>
              </w:tabs>
              <w:ind w:left="2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I feel that I can play, talk and interact in a more meaningful way with my child now.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463F7" w:rsidRPr="0026014B" w:rsidRDefault="003463F7" w:rsidP="001C2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6720" w:rsidRPr="0026014B" w:rsidRDefault="00256720" w:rsidP="001C2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3463F7" w:rsidRPr="0026014B" w:rsidRDefault="003463F7" w:rsidP="00C4171A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6720" w:rsidRPr="0026014B" w:rsidRDefault="00256720" w:rsidP="00C4171A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463F7" w:rsidRPr="0026014B" w:rsidRDefault="003463F7" w:rsidP="001C2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6720" w:rsidRPr="0026014B" w:rsidRDefault="00256720" w:rsidP="001C2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1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3463F7" w:rsidRPr="0026014B" w:rsidRDefault="003463F7" w:rsidP="001C2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6720" w:rsidRPr="0026014B" w:rsidRDefault="00256720" w:rsidP="001C2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463F7" w:rsidRPr="0026014B" w:rsidRDefault="003463F7" w:rsidP="001C2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6720" w:rsidRPr="0026014B" w:rsidRDefault="00256720" w:rsidP="001C2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1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D35F8" w:rsidRPr="0026014B" w:rsidTr="00D5431E">
        <w:trPr>
          <w:trHeight w:val="900"/>
        </w:trPr>
        <w:tc>
          <w:tcPr>
            <w:tcW w:w="4140" w:type="dxa"/>
          </w:tcPr>
          <w:p w:rsidR="00C4171A" w:rsidRPr="0026014B" w:rsidRDefault="00BB6FAC" w:rsidP="0026014B">
            <w:pPr>
              <w:pStyle w:val="ListParagraph"/>
              <w:numPr>
                <w:ilvl w:val="0"/>
                <w:numId w:val="31"/>
              </w:numPr>
              <w:ind w:left="2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 xml:space="preserve">I have a better understanding of my child’s development </w:t>
            </w:r>
            <w:r w:rsidR="005D1218" w:rsidRPr="0026014B">
              <w:rPr>
                <w:rFonts w:ascii="Arial" w:hAnsi="Arial" w:cs="Arial"/>
                <w:color w:val="000000"/>
                <w:sz w:val="20"/>
                <w:szCs w:val="20"/>
              </w:rPr>
              <w:t>after completing the ASQ or ASQ:</w:t>
            </w: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SE</w:t>
            </w:r>
            <w:r w:rsidR="00C32E5D" w:rsidRPr="0026014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3463F7" w:rsidRPr="0026014B" w:rsidRDefault="003463F7" w:rsidP="00C127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D35F8" w:rsidRPr="0026014B" w:rsidRDefault="005D35F8" w:rsidP="00C127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3463F7" w:rsidRPr="0026014B" w:rsidRDefault="003463F7" w:rsidP="00C4171A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D35F8" w:rsidRPr="0026014B" w:rsidRDefault="005D35F8" w:rsidP="00C4171A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3463F7" w:rsidRPr="0026014B" w:rsidRDefault="003463F7" w:rsidP="00C12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35F8" w:rsidRPr="0026014B" w:rsidRDefault="005D35F8" w:rsidP="00C12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1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3463F7" w:rsidRPr="0026014B" w:rsidRDefault="003463F7" w:rsidP="00C127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D35F8" w:rsidRPr="0026014B" w:rsidRDefault="005D35F8" w:rsidP="00C127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3463F7" w:rsidRPr="0026014B" w:rsidRDefault="003463F7" w:rsidP="00C12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35F8" w:rsidRPr="0026014B" w:rsidRDefault="005D35F8" w:rsidP="00C12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1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D35F8" w:rsidRPr="0026014B" w:rsidTr="00D5431E">
        <w:trPr>
          <w:trHeight w:val="175"/>
        </w:trPr>
        <w:tc>
          <w:tcPr>
            <w:tcW w:w="4140" w:type="dxa"/>
          </w:tcPr>
          <w:p w:rsidR="005D35F8" w:rsidRDefault="005D35F8" w:rsidP="00C4171A">
            <w:pPr>
              <w:pStyle w:val="ListParagraph"/>
              <w:numPr>
                <w:ilvl w:val="0"/>
                <w:numId w:val="31"/>
              </w:numPr>
              <w:ind w:left="2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Using the developmental screening tools has helped me to talk with others about my child’s development.</w:t>
            </w:r>
          </w:p>
          <w:p w:rsidR="00381933" w:rsidRPr="0026014B" w:rsidRDefault="00381933" w:rsidP="00381933">
            <w:pPr>
              <w:pStyle w:val="ListParagraph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63F7" w:rsidRPr="0026014B" w:rsidRDefault="003463F7" w:rsidP="00C127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D35F8" w:rsidRPr="0026014B" w:rsidRDefault="005D35F8" w:rsidP="00C127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3463F7" w:rsidRPr="0026014B" w:rsidRDefault="003463F7" w:rsidP="00C4171A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D35F8" w:rsidRPr="0026014B" w:rsidRDefault="005D35F8" w:rsidP="00C4171A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3463F7" w:rsidRPr="0026014B" w:rsidRDefault="003463F7" w:rsidP="00C12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35F8" w:rsidRPr="0026014B" w:rsidRDefault="005D35F8" w:rsidP="00C12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1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3463F7" w:rsidRPr="0026014B" w:rsidRDefault="003463F7" w:rsidP="00C127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D35F8" w:rsidRPr="0026014B" w:rsidRDefault="005D35F8" w:rsidP="00C127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3463F7" w:rsidRPr="0026014B" w:rsidRDefault="003463F7" w:rsidP="00C12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35F8" w:rsidRPr="0026014B" w:rsidRDefault="005D35F8" w:rsidP="00C12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1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D1218" w:rsidRPr="0026014B" w:rsidTr="00D5431E">
        <w:trPr>
          <w:trHeight w:val="756"/>
        </w:trPr>
        <w:tc>
          <w:tcPr>
            <w:tcW w:w="4140" w:type="dxa"/>
          </w:tcPr>
          <w:p w:rsidR="005D1218" w:rsidRPr="0026014B" w:rsidRDefault="00381933" w:rsidP="00381933">
            <w:pPr>
              <w:pStyle w:val="ListParagraph"/>
              <w:numPr>
                <w:ilvl w:val="0"/>
                <w:numId w:val="31"/>
              </w:numPr>
              <w:ind w:left="25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 feel I have people that </w:t>
            </w:r>
            <w:r w:rsidR="005D1218" w:rsidRPr="002601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can provide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</w:t>
            </w:r>
            <w:r w:rsidR="005D1218" w:rsidRPr="002601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with assistance when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 need it.</w:t>
            </w:r>
            <w:r w:rsidR="005D1218" w:rsidRPr="002601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3463F7" w:rsidRPr="0026014B" w:rsidRDefault="003463F7" w:rsidP="00C127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D1218" w:rsidRPr="0026014B" w:rsidRDefault="005D1218" w:rsidP="00C127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3463F7" w:rsidRPr="0026014B" w:rsidRDefault="003463F7" w:rsidP="00C417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D1218" w:rsidRPr="0026014B" w:rsidRDefault="005D1218" w:rsidP="00C417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3463F7" w:rsidRPr="0026014B" w:rsidRDefault="003463F7" w:rsidP="00C41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1218" w:rsidRPr="0026014B" w:rsidRDefault="005D1218" w:rsidP="00C41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1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3463F7" w:rsidRPr="0026014B" w:rsidRDefault="003463F7" w:rsidP="00C417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D1218" w:rsidRPr="0026014B" w:rsidRDefault="005D1218" w:rsidP="00C417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3463F7" w:rsidRPr="0026014B" w:rsidRDefault="003463F7" w:rsidP="00C41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1218" w:rsidRPr="0026014B" w:rsidRDefault="005D1218" w:rsidP="00C41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1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26D69" w:rsidRPr="0026014B" w:rsidTr="00D5431E">
        <w:trPr>
          <w:trHeight w:val="375"/>
        </w:trPr>
        <w:tc>
          <w:tcPr>
            <w:tcW w:w="4140" w:type="dxa"/>
            <w:tcBorders>
              <w:bottom w:val="single" w:sz="4" w:space="0" w:color="auto"/>
            </w:tcBorders>
          </w:tcPr>
          <w:p w:rsidR="00326D69" w:rsidRPr="0026014B" w:rsidRDefault="00326D69" w:rsidP="00326D69">
            <w:pPr>
              <w:tabs>
                <w:tab w:val="left" w:pos="25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26D69" w:rsidRPr="0026014B" w:rsidRDefault="00326D69" w:rsidP="00326D6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6014B">
              <w:rPr>
                <w:rFonts w:ascii="Arial" w:hAnsi="Arial" w:cs="Arial"/>
                <w:b/>
                <w:color w:val="000000"/>
                <w:sz w:val="16"/>
                <w:szCs w:val="16"/>
              </w:rPr>
              <w:t>Very likely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26D69" w:rsidRPr="0026014B" w:rsidRDefault="00326D69" w:rsidP="00326D6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6014B">
              <w:rPr>
                <w:rFonts w:ascii="Arial" w:hAnsi="Arial" w:cs="Arial"/>
                <w:b/>
                <w:color w:val="000000"/>
                <w:sz w:val="16"/>
                <w:szCs w:val="16"/>
              </w:rPr>
              <w:t>Likely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26D69" w:rsidRPr="0026014B" w:rsidRDefault="00326D69" w:rsidP="00326D6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6014B">
              <w:rPr>
                <w:rFonts w:ascii="Arial" w:hAnsi="Arial" w:cs="Arial"/>
                <w:b/>
                <w:color w:val="000000"/>
                <w:sz w:val="16"/>
                <w:szCs w:val="16"/>
              </w:rPr>
              <w:t>Not sure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26D69" w:rsidRPr="0026014B" w:rsidRDefault="00326D69" w:rsidP="00326D6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6014B">
              <w:rPr>
                <w:rFonts w:ascii="Arial" w:hAnsi="Arial" w:cs="Arial"/>
                <w:b/>
                <w:color w:val="000000"/>
                <w:sz w:val="16"/>
                <w:szCs w:val="16"/>
              </w:rPr>
              <w:t>Unlikely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26D69" w:rsidRPr="0026014B" w:rsidRDefault="00326D69" w:rsidP="00326D6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6014B">
              <w:rPr>
                <w:rFonts w:ascii="Arial" w:hAnsi="Arial" w:cs="Arial"/>
                <w:b/>
                <w:color w:val="000000"/>
                <w:sz w:val="16"/>
                <w:szCs w:val="16"/>
              </w:rPr>
              <w:t>Very unlikely</w:t>
            </w:r>
          </w:p>
        </w:tc>
      </w:tr>
      <w:tr w:rsidR="00326D69" w:rsidRPr="0026014B" w:rsidTr="00D5431E">
        <w:trPr>
          <w:trHeight w:val="375"/>
        </w:trPr>
        <w:tc>
          <w:tcPr>
            <w:tcW w:w="4140" w:type="dxa"/>
            <w:tcBorders>
              <w:top w:val="single" w:sz="4" w:space="0" w:color="auto"/>
            </w:tcBorders>
          </w:tcPr>
          <w:p w:rsidR="00326D69" w:rsidRPr="0026014B" w:rsidRDefault="00326D69" w:rsidP="00C12746">
            <w:pPr>
              <w:pStyle w:val="ListParagraph"/>
              <w:numPr>
                <w:ilvl w:val="0"/>
                <w:numId w:val="31"/>
              </w:numPr>
              <w:tabs>
                <w:tab w:val="left" w:pos="252"/>
              </w:tabs>
              <w:ind w:hanging="4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How likely are you to complete the ASQ or ASQ:SE tools again?</w:t>
            </w:r>
          </w:p>
          <w:p w:rsidR="00326D69" w:rsidRPr="0026014B" w:rsidRDefault="00326D69" w:rsidP="00C12746">
            <w:pPr>
              <w:pStyle w:val="ListParagraph"/>
              <w:tabs>
                <w:tab w:val="left" w:pos="252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463F7" w:rsidRPr="0026014B" w:rsidRDefault="003463F7" w:rsidP="00C4171A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6D69" w:rsidRPr="0026014B" w:rsidRDefault="00326D69" w:rsidP="00C4171A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3463F7" w:rsidRPr="0026014B" w:rsidRDefault="003463F7" w:rsidP="00C4171A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6D69" w:rsidRPr="0026014B" w:rsidRDefault="00326D69" w:rsidP="00C4171A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463F7" w:rsidRPr="0026014B" w:rsidRDefault="003463F7" w:rsidP="00C4171A">
            <w:pPr>
              <w:ind w:left="16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6D69" w:rsidRPr="0026014B" w:rsidRDefault="00326D69" w:rsidP="00C4171A">
            <w:pPr>
              <w:ind w:left="16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3463F7" w:rsidRPr="0026014B" w:rsidRDefault="003463F7" w:rsidP="00C417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6D69" w:rsidRPr="0026014B" w:rsidRDefault="00326D69" w:rsidP="00C417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463F7" w:rsidRPr="0026014B" w:rsidRDefault="003463F7" w:rsidP="00C417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6D69" w:rsidRPr="0026014B" w:rsidRDefault="00326D69" w:rsidP="00C417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26D69" w:rsidRPr="0026014B" w:rsidTr="00D5431E">
        <w:trPr>
          <w:trHeight w:val="512"/>
        </w:trPr>
        <w:tc>
          <w:tcPr>
            <w:tcW w:w="4140" w:type="dxa"/>
          </w:tcPr>
          <w:p w:rsidR="00326D69" w:rsidRPr="0026014B" w:rsidRDefault="00326D69" w:rsidP="00C12746">
            <w:pPr>
              <w:pStyle w:val="ListParagraph"/>
              <w:numPr>
                <w:ilvl w:val="0"/>
                <w:numId w:val="31"/>
              </w:numPr>
              <w:tabs>
                <w:tab w:val="left" w:pos="252"/>
              </w:tabs>
              <w:ind w:hanging="4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How likely are you to recommend the screening to a friend?</w:t>
            </w:r>
          </w:p>
          <w:p w:rsidR="00326D69" w:rsidRPr="0026014B" w:rsidRDefault="00326D69" w:rsidP="00C12746">
            <w:pPr>
              <w:tabs>
                <w:tab w:val="left" w:pos="252"/>
              </w:tabs>
              <w:ind w:left="-108" w:hanging="46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63F7" w:rsidRPr="0026014B" w:rsidRDefault="003463F7" w:rsidP="00C4171A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6D69" w:rsidRPr="0026014B" w:rsidRDefault="00326D69" w:rsidP="00C4171A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3463F7" w:rsidRPr="0026014B" w:rsidRDefault="003463F7" w:rsidP="00C4171A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6D69" w:rsidRPr="0026014B" w:rsidRDefault="00326D69" w:rsidP="00C4171A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3463F7" w:rsidRPr="0026014B" w:rsidRDefault="003463F7" w:rsidP="00C4171A">
            <w:pPr>
              <w:ind w:left="16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6D69" w:rsidRPr="0026014B" w:rsidRDefault="00326D69" w:rsidP="00C4171A">
            <w:pPr>
              <w:ind w:left="16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3463F7" w:rsidRPr="0026014B" w:rsidRDefault="003463F7" w:rsidP="00C417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6D69" w:rsidRPr="0026014B" w:rsidRDefault="00326D69" w:rsidP="00C417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3463F7" w:rsidRPr="0026014B" w:rsidRDefault="003463F7" w:rsidP="00C417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6D69" w:rsidRPr="0026014B" w:rsidRDefault="00326D69" w:rsidP="00C417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618DB" w:rsidRPr="0026014B" w:rsidTr="00D5431E">
        <w:trPr>
          <w:trHeight w:val="175"/>
        </w:trPr>
        <w:tc>
          <w:tcPr>
            <w:tcW w:w="4140" w:type="dxa"/>
          </w:tcPr>
          <w:p w:rsidR="008618DB" w:rsidRPr="0026014B" w:rsidRDefault="008618DB" w:rsidP="00C12746">
            <w:pPr>
              <w:pStyle w:val="ListParagraph"/>
              <w:numPr>
                <w:ilvl w:val="0"/>
                <w:numId w:val="31"/>
              </w:numPr>
              <w:tabs>
                <w:tab w:val="left" w:pos="252"/>
              </w:tabs>
              <w:ind w:hanging="4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How often have you used the ASQ or ASQ</w:t>
            </w:r>
            <w:r w:rsidR="005D1218" w:rsidRPr="0026014B">
              <w:rPr>
                <w:rFonts w:ascii="Arial" w:hAnsi="Arial" w:cs="Arial"/>
                <w:color w:val="000000"/>
                <w:sz w:val="20"/>
                <w:szCs w:val="20"/>
              </w:rPr>
              <w:t>:S</w:t>
            </w: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E screening tool?</w:t>
            </w:r>
            <w:r w:rsidR="003E1DFA" w:rsidRPr="0026014B">
              <w:rPr>
                <w:rFonts w:ascii="Arial" w:hAnsi="Arial" w:cs="Arial"/>
                <w:color w:val="000000"/>
                <w:sz w:val="20"/>
                <w:szCs w:val="20"/>
              </w:rPr>
              <w:t xml:space="preserve"> (Please circle how often)</w:t>
            </w:r>
          </w:p>
        </w:tc>
        <w:tc>
          <w:tcPr>
            <w:tcW w:w="1080" w:type="dxa"/>
          </w:tcPr>
          <w:p w:rsidR="003463F7" w:rsidRPr="0026014B" w:rsidRDefault="003463F7" w:rsidP="008618DB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618DB" w:rsidRPr="0026014B" w:rsidRDefault="008618DB" w:rsidP="008618DB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14B">
              <w:rPr>
                <w:rFonts w:ascii="Arial" w:hAnsi="Arial" w:cs="Arial"/>
                <w:color w:val="000000"/>
                <w:sz w:val="18"/>
                <w:szCs w:val="18"/>
              </w:rPr>
              <w:t>Only 1 time</w:t>
            </w:r>
          </w:p>
        </w:tc>
        <w:tc>
          <w:tcPr>
            <w:tcW w:w="990" w:type="dxa"/>
          </w:tcPr>
          <w:p w:rsidR="003463F7" w:rsidRPr="0026014B" w:rsidRDefault="003463F7" w:rsidP="008618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618DB" w:rsidRPr="0026014B" w:rsidRDefault="008618DB" w:rsidP="008618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14B">
              <w:rPr>
                <w:rFonts w:ascii="Arial" w:hAnsi="Arial" w:cs="Arial"/>
                <w:color w:val="000000"/>
                <w:sz w:val="18"/>
                <w:szCs w:val="18"/>
              </w:rPr>
              <w:t>2-3 times</w:t>
            </w:r>
          </w:p>
        </w:tc>
        <w:tc>
          <w:tcPr>
            <w:tcW w:w="1080" w:type="dxa"/>
          </w:tcPr>
          <w:p w:rsidR="003463F7" w:rsidRPr="0026014B" w:rsidRDefault="003463F7" w:rsidP="008618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618DB" w:rsidRPr="0026014B" w:rsidRDefault="008618DB" w:rsidP="008618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14B">
              <w:rPr>
                <w:rFonts w:ascii="Arial" w:hAnsi="Arial" w:cs="Arial"/>
                <w:color w:val="000000"/>
                <w:sz w:val="18"/>
                <w:szCs w:val="18"/>
              </w:rPr>
              <w:t>4-5 times</w:t>
            </w:r>
          </w:p>
        </w:tc>
        <w:tc>
          <w:tcPr>
            <w:tcW w:w="1890" w:type="dxa"/>
            <w:gridSpan w:val="2"/>
          </w:tcPr>
          <w:p w:rsidR="003463F7" w:rsidRPr="0026014B" w:rsidRDefault="003463F7" w:rsidP="008618DB">
            <w:pPr>
              <w:ind w:left="7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618DB" w:rsidRPr="0026014B" w:rsidRDefault="008618DB" w:rsidP="008618DB">
            <w:pPr>
              <w:ind w:left="7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14B">
              <w:rPr>
                <w:rFonts w:ascii="Arial" w:hAnsi="Arial" w:cs="Arial"/>
                <w:color w:val="000000"/>
                <w:sz w:val="18"/>
                <w:szCs w:val="18"/>
              </w:rPr>
              <w:t>More than 5 times</w:t>
            </w:r>
          </w:p>
          <w:p w:rsidR="008618DB" w:rsidRPr="0026014B" w:rsidRDefault="008618DB" w:rsidP="008618DB">
            <w:pPr>
              <w:ind w:left="7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618DB" w:rsidRPr="0026014B" w:rsidRDefault="008618DB" w:rsidP="008618DB">
            <w:pPr>
              <w:ind w:left="7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618DB" w:rsidRPr="0026014B" w:rsidRDefault="008618DB" w:rsidP="008618DB">
            <w:pPr>
              <w:ind w:left="7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4171A" w:rsidRPr="0026014B" w:rsidRDefault="00C4171A" w:rsidP="00040CD3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002C4" w:rsidRPr="0026014B" w:rsidRDefault="00801238" w:rsidP="00040CD3">
      <w:pPr>
        <w:rPr>
          <w:rFonts w:ascii="Arial" w:hAnsi="Arial" w:cs="Arial"/>
          <w:bCs/>
          <w:color w:val="000000"/>
          <w:sz w:val="20"/>
          <w:szCs w:val="20"/>
        </w:rPr>
      </w:pPr>
      <w:r w:rsidRPr="0026014B">
        <w:rPr>
          <w:rFonts w:ascii="Arial" w:hAnsi="Arial" w:cs="Arial"/>
          <w:bCs/>
          <w:color w:val="000000"/>
          <w:sz w:val="20"/>
          <w:szCs w:val="20"/>
        </w:rPr>
        <w:t>For these next questions, we would appreciate any thoughts you have about using the developmental tools. This info</w:t>
      </w:r>
      <w:r w:rsidR="00040CD3" w:rsidRPr="0026014B">
        <w:rPr>
          <w:rFonts w:ascii="Arial" w:hAnsi="Arial" w:cs="Arial"/>
          <w:bCs/>
          <w:color w:val="000000"/>
          <w:sz w:val="20"/>
          <w:szCs w:val="20"/>
        </w:rPr>
        <w:t>rmation will help us to improve.</w:t>
      </w:r>
      <w:r w:rsidR="00814B97" w:rsidRPr="0026014B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801238" w:rsidRPr="0026014B" w:rsidRDefault="00801238" w:rsidP="00801238">
      <w:pPr>
        <w:rPr>
          <w:rFonts w:ascii="Arial" w:hAnsi="Arial" w:cs="Arial"/>
          <w:bCs/>
          <w:color w:val="000000"/>
        </w:rPr>
      </w:pPr>
    </w:p>
    <w:p w:rsidR="00801238" w:rsidRPr="0026014B" w:rsidRDefault="00040CD3" w:rsidP="00040CD3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26014B">
        <w:rPr>
          <w:rFonts w:ascii="Arial" w:hAnsi="Arial" w:cs="Arial"/>
          <w:bCs/>
          <w:color w:val="000000"/>
          <w:sz w:val="20"/>
          <w:szCs w:val="20"/>
        </w:rPr>
        <w:t>1</w:t>
      </w:r>
      <w:r w:rsidR="003463F7" w:rsidRPr="0026014B">
        <w:rPr>
          <w:rFonts w:ascii="Arial" w:hAnsi="Arial" w:cs="Arial"/>
          <w:bCs/>
          <w:color w:val="000000"/>
          <w:sz w:val="20"/>
          <w:szCs w:val="20"/>
        </w:rPr>
        <w:t>4</w:t>
      </w:r>
      <w:r w:rsidRPr="0026014B">
        <w:rPr>
          <w:rFonts w:ascii="Arial" w:hAnsi="Arial" w:cs="Arial"/>
          <w:bCs/>
          <w:i/>
          <w:color w:val="000000"/>
          <w:sz w:val="20"/>
          <w:szCs w:val="20"/>
        </w:rPr>
        <w:t xml:space="preserve">. </w:t>
      </w:r>
      <w:r w:rsidR="00801238" w:rsidRPr="0026014B">
        <w:rPr>
          <w:rFonts w:ascii="Arial" w:hAnsi="Arial" w:cs="Arial"/>
          <w:bCs/>
          <w:color w:val="000000"/>
          <w:sz w:val="20"/>
          <w:szCs w:val="20"/>
        </w:rPr>
        <w:t xml:space="preserve">If you were provided with a referral to help you and your child, </w:t>
      </w:r>
      <w:r w:rsidR="001A5A87" w:rsidRPr="0026014B">
        <w:rPr>
          <w:rFonts w:ascii="Arial" w:hAnsi="Arial" w:cs="Arial"/>
          <w:bCs/>
          <w:color w:val="000000"/>
          <w:sz w:val="20"/>
          <w:szCs w:val="20"/>
        </w:rPr>
        <w:t>did you</w:t>
      </w:r>
      <w:r w:rsidR="00801238" w:rsidRPr="0026014B">
        <w:rPr>
          <w:rFonts w:ascii="Arial" w:hAnsi="Arial" w:cs="Arial"/>
          <w:bCs/>
          <w:color w:val="000000"/>
          <w:sz w:val="20"/>
          <w:szCs w:val="20"/>
        </w:rPr>
        <w:t xml:space="preserve"> follow up on this referral?    </w:t>
      </w:r>
    </w:p>
    <w:p w:rsidR="00801238" w:rsidRPr="0026014B" w:rsidRDefault="00801238" w:rsidP="00801238">
      <w:pPr>
        <w:pStyle w:val="ListParagraph"/>
        <w:widowControl w:val="0"/>
        <w:autoSpaceDE w:val="0"/>
        <w:autoSpaceDN w:val="0"/>
        <w:adjustRightInd w:val="0"/>
        <w:ind w:left="180"/>
        <w:rPr>
          <w:rFonts w:ascii="Arial" w:hAnsi="Arial" w:cs="Arial"/>
          <w:bCs/>
          <w:color w:val="000000"/>
          <w:sz w:val="20"/>
          <w:szCs w:val="20"/>
        </w:rPr>
      </w:pPr>
    </w:p>
    <w:p w:rsidR="00801238" w:rsidRPr="0026014B" w:rsidRDefault="00801238" w:rsidP="00801238">
      <w:pPr>
        <w:pStyle w:val="ListParagraph"/>
        <w:widowControl w:val="0"/>
        <w:autoSpaceDE w:val="0"/>
        <w:autoSpaceDN w:val="0"/>
        <w:adjustRightInd w:val="0"/>
        <w:ind w:left="180" w:firstLine="540"/>
        <w:rPr>
          <w:rFonts w:ascii="Arial" w:hAnsi="Arial" w:cs="Arial"/>
          <w:bCs/>
          <w:color w:val="000000"/>
          <w:sz w:val="20"/>
          <w:szCs w:val="20"/>
        </w:rPr>
      </w:pPr>
      <w:r w:rsidRPr="0026014B">
        <w:rPr>
          <w:rFonts w:ascii="Arial" w:hAnsi="Arial" w:cs="Arial"/>
          <w:bCs/>
          <w:color w:val="000000"/>
          <w:sz w:val="20"/>
          <w:szCs w:val="20"/>
        </w:rPr>
        <w:sym w:font="Wingdings" w:char="F071"/>
      </w:r>
      <w:r w:rsidRPr="0026014B">
        <w:rPr>
          <w:rFonts w:ascii="Arial" w:hAnsi="Arial" w:cs="Arial"/>
          <w:bCs/>
          <w:color w:val="000000"/>
          <w:sz w:val="20"/>
          <w:szCs w:val="20"/>
        </w:rPr>
        <w:t xml:space="preserve">  YES</w:t>
      </w:r>
    </w:p>
    <w:p w:rsidR="00801238" w:rsidRPr="0026014B" w:rsidRDefault="00801238" w:rsidP="00801238">
      <w:pPr>
        <w:pStyle w:val="ListParagraph"/>
        <w:widowControl w:val="0"/>
        <w:autoSpaceDE w:val="0"/>
        <w:autoSpaceDN w:val="0"/>
        <w:adjustRightInd w:val="0"/>
        <w:ind w:left="180" w:firstLine="540"/>
        <w:rPr>
          <w:rFonts w:ascii="Arial" w:hAnsi="Arial" w:cs="Arial"/>
          <w:bCs/>
          <w:color w:val="000000"/>
          <w:sz w:val="20"/>
          <w:szCs w:val="20"/>
        </w:rPr>
      </w:pPr>
    </w:p>
    <w:p w:rsidR="00801238" w:rsidRPr="0026014B" w:rsidRDefault="00801238" w:rsidP="00801238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bCs/>
          <w:color w:val="000000"/>
          <w:sz w:val="20"/>
          <w:szCs w:val="20"/>
        </w:rPr>
      </w:pPr>
      <w:r w:rsidRPr="0026014B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Pr="0026014B">
        <w:rPr>
          <w:rFonts w:ascii="Arial" w:hAnsi="Arial" w:cs="Arial"/>
          <w:bCs/>
          <w:color w:val="000000"/>
          <w:sz w:val="20"/>
          <w:szCs w:val="20"/>
        </w:rPr>
        <w:tab/>
      </w:r>
      <w:r w:rsidRPr="0026014B">
        <w:rPr>
          <w:rFonts w:ascii="Arial" w:hAnsi="Arial" w:cs="Arial"/>
          <w:bCs/>
          <w:color w:val="000000"/>
          <w:sz w:val="20"/>
          <w:szCs w:val="20"/>
        </w:rPr>
        <w:sym w:font="Wingdings" w:char="F071"/>
      </w:r>
      <w:r w:rsidRPr="0026014B">
        <w:rPr>
          <w:rFonts w:ascii="Arial" w:hAnsi="Arial" w:cs="Arial"/>
          <w:bCs/>
          <w:color w:val="000000"/>
          <w:sz w:val="20"/>
          <w:szCs w:val="20"/>
        </w:rPr>
        <w:t xml:space="preserve">   NO </w:t>
      </w:r>
    </w:p>
    <w:p w:rsidR="008618DB" w:rsidRPr="0026014B" w:rsidRDefault="008618DB" w:rsidP="00801238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bCs/>
          <w:color w:val="000000"/>
          <w:sz w:val="20"/>
          <w:szCs w:val="20"/>
        </w:rPr>
      </w:pPr>
    </w:p>
    <w:p w:rsidR="0026014B" w:rsidRDefault="001166E0" w:rsidP="00801238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bCs/>
          <w:color w:val="000000"/>
          <w:sz w:val="20"/>
          <w:szCs w:val="20"/>
        </w:rPr>
      </w:pPr>
      <w:r w:rsidRPr="0026014B">
        <w:rPr>
          <w:rFonts w:ascii="Arial" w:hAnsi="Arial" w:cs="Arial"/>
          <w:bCs/>
          <w:color w:val="000000"/>
          <w:sz w:val="20"/>
          <w:szCs w:val="20"/>
        </w:rPr>
        <w:t xml:space="preserve">     </w:t>
      </w:r>
      <w:r w:rsidR="001A5A87" w:rsidRPr="0026014B">
        <w:rPr>
          <w:rFonts w:ascii="Arial" w:hAnsi="Arial" w:cs="Arial"/>
          <w:bCs/>
          <w:color w:val="000000"/>
          <w:sz w:val="20"/>
          <w:szCs w:val="20"/>
        </w:rPr>
        <w:t>If you answered “yes” who were you referred to</w:t>
      </w:r>
      <w:r w:rsidR="0026014B">
        <w:rPr>
          <w:rFonts w:ascii="Arial" w:hAnsi="Arial" w:cs="Arial"/>
          <w:bCs/>
          <w:color w:val="000000"/>
          <w:sz w:val="20"/>
          <w:szCs w:val="20"/>
        </w:rPr>
        <w:t>?</w:t>
      </w:r>
    </w:p>
    <w:p w:rsidR="0026014B" w:rsidRDefault="0026014B" w:rsidP="00801238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bCs/>
          <w:color w:val="000000"/>
          <w:sz w:val="20"/>
          <w:szCs w:val="20"/>
        </w:rPr>
      </w:pPr>
    </w:p>
    <w:p w:rsidR="0026014B" w:rsidRDefault="009D1E9A" w:rsidP="0026014B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</w:t>
      </w:r>
    </w:p>
    <w:p w:rsidR="001A5A87" w:rsidRPr="0026014B" w:rsidRDefault="0026014B" w:rsidP="0026014B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Did you qualify for their</w:t>
      </w:r>
      <w:r w:rsidR="001A5A87" w:rsidRPr="0026014B">
        <w:rPr>
          <w:rFonts w:ascii="Arial" w:hAnsi="Arial" w:cs="Arial"/>
          <w:bCs/>
          <w:color w:val="000000"/>
          <w:sz w:val="20"/>
          <w:szCs w:val="20"/>
        </w:rPr>
        <w:t xml:space="preserve"> support?</w:t>
      </w:r>
    </w:p>
    <w:p w:rsidR="001F2E01" w:rsidRPr="0026014B" w:rsidRDefault="001F2E01" w:rsidP="00801238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bCs/>
          <w:color w:val="000000"/>
          <w:sz w:val="20"/>
          <w:szCs w:val="20"/>
        </w:rPr>
      </w:pPr>
    </w:p>
    <w:p w:rsidR="001F2E01" w:rsidRPr="0026014B" w:rsidRDefault="001F2E01" w:rsidP="00801238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bCs/>
          <w:color w:val="000000"/>
          <w:sz w:val="20"/>
          <w:szCs w:val="20"/>
        </w:rPr>
      </w:pPr>
    </w:p>
    <w:p w:rsidR="0021790A" w:rsidRPr="0026014B" w:rsidRDefault="0021790A" w:rsidP="00801238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bCs/>
          <w:color w:val="000000"/>
          <w:sz w:val="20"/>
          <w:szCs w:val="20"/>
        </w:rPr>
      </w:pPr>
    </w:p>
    <w:p w:rsidR="0021790A" w:rsidRPr="0026014B" w:rsidRDefault="0021790A" w:rsidP="00801238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bCs/>
          <w:color w:val="000000"/>
          <w:sz w:val="20"/>
          <w:szCs w:val="20"/>
        </w:rPr>
      </w:pPr>
    </w:p>
    <w:p w:rsidR="001A5A87" w:rsidRPr="0026014B" w:rsidRDefault="001A5A87" w:rsidP="00801238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bCs/>
          <w:color w:val="000000"/>
          <w:sz w:val="20"/>
          <w:szCs w:val="20"/>
        </w:rPr>
      </w:pPr>
    </w:p>
    <w:p w:rsidR="001A5A87" w:rsidRPr="0026014B" w:rsidRDefault="001166E0" w:rsidP="00801238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bCs/>
          <w:color w:val="000000"/>
          <w:sz w:val="20"/>
          <w:szCs w:val="20"/>
        </w:rPr>
      </w:pPr>
      <w:r w:rsidRPr="0026014B">
        <w:rPr>
          <w:rFonts w:ascii="Arial" w:hAnsi="Arial" w:cs="Arial"/>
          <w:bCs/>
          <w:color w:val="000000"/>
          <w:sz w:val="20"/>
          <w:szCs w:val="20"/>
        </w:rPr>
        <w:t xml:space="preserve">     </w:t>
      </w:r>
      <w:r w:rsidR="001A5A87" w:rsidRPr="0026014B">
        <w:rPr>
          <w:rFonts w:ascii="Arial" w:hAnsi="Arial" w:cs="Arial"/>
          <w:bCs/>
          <w:color w:val="000000"/>
          <w:sz w:val="20"/>
          <w:szCs w:val="20"/>
        </w:rPr>
        <w:t>If you answered “no” please explain</w:t>
      </w:r>
      <w:r w:rsidR="00D5431E" w:rsidRPr="0026014B">
        <w:rPr>
          <w:rFonts w:ascii="Arial" w:hAnsi="Arial" w:cs="Arial"/>
          <w:bCs/>
          <w:color w:val="000000"/>
          <w:sz w:val="20"/>
          <w:szCs w:val="20"/>
        </w:rPr>
        <w:t>.</w:t>
      </w:r>
      <w:r w:rsidR="001A5A87" w:rsidRPr="0026014B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1F2E01" w:rsidRPr="0026014B" w:rsidRDefault="001F2E01" w:rsidP="00801238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bCs/>
          <w:color w:val="000000"/>
          <w:sz w:val="20"/>
          <w:szCs w:val="20"/>
        </w:rPr>
      </w:pPr>
    </w:p>
    <w:p w:rsidR="001F2E01" w:rsidRPr="0026014B" w:rsidRDefault="001F2E01" w:rsidP="00801238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bCs/>
          <w:color w:val="000000"/>
          <w:sz w:val="20"/>
          <w:szCs w:val="20"/>
        </w:rPr>
      </w:pPr>
    </w:p>
    <w:p w:rsidR="0021790A" w:rsidRPr="0026014B" w:rsidRDefault="0021790A" w:rsidP="00801238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bCs/>
          <w:color w:val="000000"/>
          <w:sz w:val="20"/>
          <w:szCs w:val="20"/>
        </w:rPr>
      </w:pPr>
    </w:p>
    <w:p w:rsidR="001A5A87" w:rsidRPr="0026014B" w:rsidRDefault="001A5A87" w:rsidP="00040CD3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01238" w:rsidRPr="0026014B" w:rsidRDefault="00040CD3" w:rsidP="008012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26014B">
        <w:rPr>
          <w:rFonts w:ascii="Arial" w:hAnsi="Arial" w:cs="Arial"/>
          <w:bCs/>
          <w:color w:val="000000"/>
          <w:sz w:val="20"/>
          <w:szCs w:val="20"/>
        </w:rPr>
        <w:t>1</w:t>
      </w:r>
      <w:r w:rsidR="003463F7" w:rsidRPr="0026014B">
        <w:rPr>
          <w:rFonts w:ascii="Arial" w:hAnsi="Arial" w:cs="Arial"/>
          <w:bCs/>
          <w:color w:val="000000"/>
          <w:sz w:val="20"/>
          <w:szCs w:val="20"/>
        </w:rPr>
        <w:t>5</w:t>
      </w:r>
      <w:r w:rsidRPr="0026014B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="00593837" w:rsidRPr="0026014B">
        <w:rPr>
          <w:rFonts w:ascii="Arial" w:hAnsi="Arial" w:cs="Arial"/>
          <w:bCs/>
          <w:color w:val="000000"/>
          <w:sz w:val="20"/>
          <w:szCs w:val="20"/>
        </w:rPr>
        <w:t>If you</w:t>
      </w:r>
      <w:r w:rsidR="00801238" w:rsidRPr="0026014B">
        <w:rPr>
          <w:rFonts w:ascii="Arial" w:hAnsi="Arial" w:cs="Arial"/>
          <w:bCs/>
          <w:color w:val="000000"/>
          <w:sz w:val="20"/>
          <w:szCs w:val="20"/>
        </w:rPr>
        <w:t xml:space="preserve"> talked</w:t>
      </w:r>
      <w:r w:rsidRPr="0026014B">
        <w:rPr>
          <w:rFonts w:ascii="Arial" w:hAnsi="Arial" w:cs="Arial"/>
          <w:bCs/>
          <w:color w:val="000000"/>
          <w:sz w:val="20"/>
          <w:szCs w:val="20"/>
        </w:rPr>
        <w:t xml:space="preserve"> to a staff person</w:t>
      </w:r>
      <w:r w:rsidR="00801238" w:rsidRPr="0026014B">
        <w:rPr>
          <w:rFonts w:ascii="Arial" w:hAnsi="Arial" w:cs="Arial"/>
          <w:bCs/>
          <w:color w:val="000000"/>
          <w:sz w:val="20"/>
          <w:szCs w:val="20"/>
        </w:rPr>
        <w:t xml:space="preserve">, how helpful was it to you? </w:t>
      </w:r>
      <w:r w:rsidRPr="0026014B">
        <w:rPr>
          <w:rFonts w:ascii="Arial" w:hAnsi="Arial" w:cs="Arial"/>
          <w:bCs/>
          <w:color w:val="000000"/>
          <w:sz w:val="20"/>
          <w:szCs w:val="20"/>
        </w:rPr>
        <w:t xml:space="preserve"> Please</w:t>
      </w:r>
      <w:r w:rsidR="00801238" w:rsidRPr="0026014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26014B"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="00801238" w:rsidRPr="0026014B">
        <w:rPr>
          <w:rFonts w:ascii="Arial" w:hAnsi="Arial" w:cs="Arial"/>
          <w:b/>
          <w:bCs/>
          <w:color w:val="000000"/>
          <w:sz w:val="20"/>
          <w:szCs w:val="20"/>
        </w:rPr>
        <w:t xml:space="preserve">ircle </w:t>
      </w:r>
      <w:r w:rsidR="00842DB1" w:rsidRPr="0026014B">
        <w:rPr>
          <w:rFonts w:ascii="Arial" w:hAnsi="Arial" w:cs="Arial"/>
          <w:b/>
          <w:bCs/>
          <w:color w:val="000000"/>
          <w:sz w:val="20"/>
          <w:szCs w:val="20"/>
        </w:rPr>
        <w:t>your</w:t>
      </w:r>
      <w:r w:rsidR="00801238" w:rsidRPr="0026014B">
        <w:rPr>
          <w:rFonts w:ascii="Arial" w:hAnsi="Arial" w:cs="Arial"/>
          <w:b/>
          <w:bCs/>
          <w:color w:val="000000"/>
          <w:sz w:val="20"/>
          <w:szCs w:val="20"/>
        </w:rPr>
        <w:t xml:space="preserve"> response</w:t>
      </w:r>
      <w:r w:rsidRPr="0026014B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9C6543" w:rsidRPr="0026014B" w:rsidRDefault="009C6543" w:rsidP="008012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7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14"/>
        <w:gridCol w:w="2004"/>
        <w:gridCol w:w="1931"/>
        <w:gridCol w:w="1982"/>
        <w:gridCol w:w="2004"/>
      </w:tblGrid>
      <w:tr w:rsidR="00801238" w:rsidRPr="0026014B" w:rsidTr="0026014B">
        <w:trPr>
          <w:trHeight w:val="608"/>
        </w:trPr>
        <w:tc>
          <w:tcPr>
            <w:tcW w:w="1814" w:type="dxa"/>
          </w:tcPr>
          <w:p w:rsidR="00801238" w:rsidRPr="0026014B" w:rsidRDefault="00801238" w:rsidP="00861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Very</w:t>
            </w:r>
          </w:p>
          <w:p w:rsidR="00801238" w:rsidRPr="0026014B" w:rsidRDefault="00801238" w:rsidP="00861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helpful</w:t>
            </w:r>
          </w:p>
        </w:tc>
        <w:tc>
          <w:tcPr>
            <w:tcW w:w="2004" w:type="dxa"/>
          </w:tcPr>
          <w:p w:rsidR="008618DB" w:rsidRPr="0026014B" w:rsidRDefault="00801238" w:rsidP="00861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 xml:space="preserve">Somewhat </w:t>
            </w:r>
          </w:p>
          <w:p w:rsidR="00801238" w:rsidRPr="0026014B" w:rsidRDefault="00801238" w:rsidP="001A5A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helpful</w:t>
            </w:r>
          </w:p>
        </w:tc>
        <w:tc>
          <w:tcPr>
            <w:tcW w:w="1931" w:type="dxa"/>
          </w:tcPr>
          <w:p w:rsidR="00801238" w:rsidRPr="0026014B" w:rsidRDefault="00801238" w:rsidP="00861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Average</w:t>
            </w:r>
          </w:p>
          <w:p w:rsidR="00801238" w:rsidRPr="0026014B" w:rsidRDefault="00801238" w:rsidP="008618DB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</w:tcPr>
          <w:p w:rsidR="00801238" w:rsidRPr="0026014B" w:rsidRDefault="00801238" w:rsidP="00861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Somewhat unhelpful</w:t>
            </w:r>
          </w:p>
        </w:tc>
        <w:tc>
          <w:tcPr>
            <w:tcW w:w="2004" w:type="dxa"/>
          </w:tcPr>
          <w:p w:rsidR="00801238" w:rsidRPr="0026014B" w:rsidRDefault="00801238" w:rsidP="00861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Very</w:t>
            </w:r>
          </w:p>
          <w:p w:rsidR="00801238" w:rsidRPr="0026014B" w:rsidRDefault="00801238" w:rsidP="001A5A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14B">
              <w:rPr>
                <w:rFonts w:ascii="Arial" w:hAnsi="Arial" w:cs="Arial"/>
                <w:color w:val="000000"/>
                <w:sz w:val="20"/>
                <w:szCs w:val="20"/>
              </w:rPr>
              <w:t>Unhelpful</w:t>
            </w:r>
          </w:p>
        </w:tc>
      </w:tr>
    </w:tbl>
    <w:p w:rsidR="009C6543" w:rsidRPr="0026014B" w:rsidRDefault="009C6543" w:rsidP="00F0255D"/>
    <w:p w:rsidR="001166E0" w:rsidRPr="0026014B" w:rsidRDefault="001166E0" w:rsidP="00F0255D">
      <w:pPr>
        <w:rPr>
          <w:rFonts w:ascii="Arial" w:hAnsi="Arial" w:cs="Arial"/>
          <w:sz w:val="20"/>
          <w:szCs w:val="20"/>
        </w:rPr>
      </w:pPr>
      <w:r w:rsidRPr="0026014B">
        <w:rPr>
          <w:rFonts w:ascii="Arial" w:hAnsi="Arial" w:cs="Arial"/>
          <w:sz w:val="20"/>
          <w:szCs w:val="20"/>
        </w:rPr>
        <w:t xml:space="preserve">     What was the nature </w:t>
      </w:r>
      <w:r w:rsidR="001D543C" w:rsidRPr="0026014B">
        <w:rPr>
          <w:rFonts w:ascii="Arial" w:hAnsi="Arial" w:cs="Arial"/>
          <w:sz w:val="20"/>
          <w:szCs w:val="20"/>
        </w:rPr>
        <w:t>of your question/support needed?</w:t>
      </w:r>
    </w:p>
    <w:p w:rsidR="001F2E01" w:rsidRPr="0026014B" w:rsidRDefault="001F2E01" w:rsidP="00F0255D">
      <w:pPr>
        <w:rPr>
          <w:rFonts w:ascii="Arial" w:hAnsi="Arial" w:cs="Arial"/>
          <w:sz w:val="20"/>
          <w:szCs w:val="20"/>
        </w:rPr>
      </w:pPr>
    </w:p>
    <w:p w:rsidR="001F2E01" w:rsidRPr="0026014B" w:rsidRDefault="001F2E01" w:rsidP="00F0255D">
      <w:pPr>
        <w:rPr>
          <w:rFonts w:ascii="Arial" w:hAnsi="Arial" w:cs="Arial"/>
          <w:sz w:val="20"/>
          <w:szCs w:val="20"/>
        </w:rPr>
      </w:pPr>
    </w:p>
    <w:p w:rsidR="0021790A" w:rsidRPr="0026014B" w:rsidRDefault="0021790A" w:rsidP="00F0255D">
      <w:pPr>
        <w:pStyle w:val="ListParagraph"/>
        <w:ind w:left="180"/>
        <w:rPr>
          <w:rFonts w:ascii="Arial" w:hAnsi="Arial" w:cs="Arial"/>
          <w:bCs/>
          <w:color w:val="000000"/>
          <w:sz w:val="20"/>
          <w:szCs w:val="20"/>
        </w:rPr>
      </w:pPr>
    </w:p>
    <w:p w:rsidR="0021790A" w:rsidRPr="0026014B" w:rsidRDefault="0021790A" w:rsidP="00F0255D">
      <w:pPr>
        <w:pStyle w:val="ListParagraph"/>
        <w:ind w:left="180"/>
        <w:rPr>
          <w:rFonts w:ascii="Arial" w:hAnsi="Arial" w:cs="Arial"/>
          <w:bCs/>
          <w:color w:val="000000"/>
          <w:sz w:val="20"/>
          <w:szCs w:val="20"/>
        </w:rPr>
      </w:pPr>
    </w:p>
    <w:p w:rsidR="008E526C" w:rsidRPr="0026014B" w:rsidRDefault="00C100D2" w:rsidP="003463F7">
      <w:pPr>
        <w:pStyle w:val="ListParagraph"/>
        <w:numPr>
          <w:ilvl w:val="0"/>
          <w:numId w:val="38"/>
        </w:numPr>
        <w:rPr>
          <w:rFonts w:ascii="Arial" w:hAnsi="Arial" w:cs="Arial"/>
          <w:bCs/>
          <w:color w:val="000000"/>
          <w:sz w:val="20"/>
          <w:szCs w:val="20"/>
        </w:rPr>
      </w:pPr>
      <w:r w:rsidRPr="0026014B">
        <w:rPr>
          <w:rFonts w:ascii="Arial" w:hAnsi="Arial" w:cs="Arial"/>
          <w:bCs/>
          <w:color w:val="000000"/>
          <w:sz w:val="20"/>
          <w:szCs w:val="20"/>
        </w:rPr>
        <w:t xml:space="preserve">We would love to </w:t>
      </w:r>
      <w:r w:rsidR="000D18E6" w:rsidRPr="0026014B">
        <w:rPr>
          <w:rFonts w:ascii="Arial" w:hAnsi="Arial" w:cs="Arial"/>
          <w:bCs/>
          <w:color w:val="000000"/>
          <w:sz w:val="20"/>
          <w:szCs w:val="20"/>
        </w:rPr>
        <w:t>hear additional comments about your experiences with this project and the process. Please share your story with us.</w:t>
      </w:r>
    </w:p>
    <w:p w:rsidR="00C100D2" w:rsidRPr="008E526C" w:rsidRDefault="00C100D2" w:rsidP="00842DB1">
      <w:pPr>
        <w:rPr>
          <w:rFonts w:ascii="Arial" w:hAnsi="Arial" w:cs="Arial"/>
          <w:b/>
          <w:bCs/>
          <w:color w:val="000000"/>
        </w:rPr>
      </w:pPr>
    </w:p>
    <w:p w:rsidR="00D5431E" w:rsidRDefault="00D5431E" w:rsidP="009D1E9A">
      <w:pPr>
        <w:rPr>
          <w:rFonts w:ascii="Arial" w:hAnsi="Arial" w:cs="Arial"/>
          <w:b/>
          <w:bCs/>
          <w:color w:val="000000"/>
        </w:rPr>
      </w:pPr>
    </w:p>
    <w:sectPr w:rsidR="00D5431E" w:rsidSect="0021790A"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FB8" w:rsidRDefault="00E96FB8" w:rsidP="001B41E7">
      <w:r>
        <w:separator/>
      </w:r>
    </w:p>
  </w:endnote>
  <w:endnote w:type="continuationSeparator" w:id="0">
    <w:p w:rsidR="00E96FB8" w:rsidRDefault="00E96FB8" w:rsidP="001B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97" w:rsidRDefault="004D0CF6" w:rsidP="001B41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48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4897" w:rsidRDefault="00344897" w:rsidP="001B41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97" w:rsidRDefault="004D0CF6" w:rsidP="001B41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489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4873">
      <w:rPr>
        <w:rStyle w:val="PageNumber"/>
        <w:noProof/>
      </w:rPr>
      <w:t>2</w:t>
    </w:r>
    <w:r>
      <w:rPr>
        <w:rStyle w:val="PageNumber"/>
      </w:rPr>
      <w:fldChar w:fldCharType="end"/>
    </w:r>
  </w:p>
  <w:p w:rsidR="0021790A" w:rsidRDefault="0021790A" w:rsidP="0021790A">
    <w:pPr>
      <w:jc w:val="center"/>
      <w:rPr>
        <w:rFonts w:ascii="Arial" w:hAnsi="Arial" w:cs="Arial"/>
        <w:b/>
        <w:bCs/>
        <w:color w:val="000000"/>
      </w:rPr>
    </w:pPr>
  </w:p>
  <w:p w:rsidR="0021790A" w:rsidRDefault="0021790A" w:rsidP="0021790A">
    <w:pPr>
      <w:jc w:val="center"/>
      <w:rPr>
        <w:rFonts w:ascii="Arial" w:hAnsi="Arial" w:cs="Arial"/>
        <w:b/>
        <w:bCs/>
        <w:color w:val="000000"/>
      </w:rPr>
    </w:pPr>
  </w:p>
  <w:p w:rsidR="0021790A" w:rsidRDefault="0021790A" w:rsidP="0021790A">
    <w:pPr>
      <w:jc w:val="center"/>
      <w:rPr>
        <w:rFonts w:ascii="Arial" w:hAnsi="Arial" w:cs="Arial"/>
        <w:b/>
        <w:bCs/>
        <w:color w:val="000000"/>
      </w:rPr>
    </w:pPr>
  </w:p>
  <w:p w:rsidR="0021790A" w:rsidRPr="008E526C" w:rsidRDefault="0021790A" w:rsidP="0021790A">
    <w:pPr>
      <w:jc w:val="center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Th</w:t>
    </w:r>
    <w:r w:rsidRPr="008E526C">
      <w:rPr>
        <w:rFonts w:ascii="Arial" w:hAnsi="Arial" w:cs="Arial"/>
        <w:b/>
        <w:bCs/>
        <w:color w:val="000000"/>
      </w:rPr>
      <w:t>ank you so much for your help!</w:t>
    </w:r>
  </w:p>
  <w:p w:rsidR="00344897" w:rsidRDefault="00344897" w:rsidP="001B41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FB8" w:rsidRDefault="00E96FB8" w:rsidP="001B41E7">
      <w:r>
        <w:separator/>
      </w:r>
    </w:p>
  </w:footnote>
  <w:footnote w:type="continuationSeparator" w:id="0">
    <w:p w:rsidR="00E96FB8" w:rsidRDefault="00E96FB8" w:rsidP="001B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4B" w:rsidRPr="0026014B" w:rsidRDefault="0026014B" w:rsidP="0026014B">
    <w:pPr>
      <w:jc w:val="center"/>
      <w:rPr>
        <w:rFonts w:ascii="Arial" w:hAnsi="Arial" w:cs="Arial"/>
        <w:b/>
        <w:i/>
        <w:color w:val="000000"/>
        <w:sz w:val="22"/>
        <w:szCs w:val="22"/>
      </w:rPr>
    </w:pPr>
    <w:r w:rsidRPr="0026014B">
      <w:rPr>
        <w:rFonts w:ascii="Arial" w:hAnsi="Arial" w:cs="Arial"/>
        <w:b/>
        <w:color w:val="000000"/>
        <w:sz w:val="22"/>
        <w:szCs w:val="22"/>
      </w:rPr>
      <w:t>Parent Survey for Great Start Developmental Screening Project</w:t>
    </w:r>
  </w:p>
  <w:p w:rsidR="0026014B" w:rsidRDefault="002601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0E2308"/>
    <w:multiLevelType w:val="hybridMultilevel"/>
    <w:tmpl w:val="5ACA4AF0"/>
    <w:lvl w:ilvl="0" w:tplc="93F80BC6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94E1C"/>
    <w:multiLevelType w:val="hybridMultilevel"/>
    <w:tmpl w:val="FC9A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C2EEC"/>
    <w:multiLevelType w:val="hybridMultilevel"/>
    <w:tmpl w:val="0322A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E441E"/>
    <w:multiLevelType w:val="hybridMultilevel"/>
    <w:tmpl w:val="CE1244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5037F"/>
    <w:multiLevelType w:val="hybridMultilevel"/>
    <w:tmpl w:val="DBE455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8418E"/>
    <w:multiLevelType w:val="hybridMultilevel"/>
    <w:tmpl w:val="5EF69D68"/>
    <w:lvl w:ilvl="0" w:tplc="1EDC415E">
      <w:start w:val="16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923B4"/>
    <w:multiLevelType w:val="hybridMultilevel"/>
    <w:tmpl w:val="19E0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B4A85"/>
    <w:multiLevelType w:val="hybridMultilevel"/>
    <w:tmpl w:val="3A4E3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C16B8"/>
    <w:multiLevelType w:val="hybridMultilevel"/>
    <w:tmpl w:val="80140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A06FD0"/>
    <w:multiLevelType w:val="hybridMultilevel"/>
    <w:tmpl w:val="7D522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3D28C8"/>
    <w:multiLevelType w:val="hybridMultilevel"/>
    <w:tmpl w:val="5F0EF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E0B8E"/>
    <w:multiLevelType w:val="hybridMultilevel"/>
    <w:tmpl w:val="D55472F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0505D9E"/>
    <w:multiLevelType w:val="hybridMultilevel"/>
    <w:tmpl w:val="86D86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0E638E"/>
    <w:multiLevelType w:val="hybridMultilevel"/>
    <w:tmpl w:val="35D21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2D438A"/>
    <w:multiLevelType w:val="hybridMultilevel"/>
    <w:tmpl w:val="784806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692FC7"/>
    <w:multiLevelType w:val="hybridMultilevel"/>
    <w:tmpl w:val="5E42A6A6"/>
    <w:lvl w:ilvl="0" w:tplc="AD425FE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7">
    <w:nsid w:val="2E7162A1"/>
    <w:multiLevelType w:val="hybridMultilevel"/>
    <w:tmpl w:val="33F0F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C6880"/>
    <w:multiLevelType w:val="hybridMultilevel"/>
    <w:tmpl w:val="7CDC7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B66BC4"/>
    <w:multiLevelType w:val="hybridMultilevel"/>
    <w:tmpl w:val="97D41714"/>
    <w:lvl w:ilvl="0" w:tplc="F854749A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57D91"/>
    <w:multiLevelType w:val="hybridMultilevel"/>
    <w:tmpl w:val="D64C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B369F"/>
    <w:multiLevelType w:val="hybridMultilevel"/>
    <w:tmpl w:val="BCF0F8FA"/>
    <w:lvl w:ilvl="0" w:tplc="93F80BC6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9B0018"/>
    <w:multiLevelType w:val="hybridMultilevel"/>
    <w:tmpl w:val="90BCF8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30D0A6B"/>
    <w:multiLevelType w:val="hybridMultilevel"/>
    <w:tmpl w:val="A478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454FBD"/>
    <w:multiLevelType w:val="hybridMultilevel"/>
    <w:tmpl w:val="BADAD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E567DC"/>
    <w:multiLevelType w:val="hybridMultilevel"/>
    <w:tmpl w:val="9000C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96E85"/>
    <w:multiLevelType w:val="hybridMultilevel"/>
    <w:tmpl w:val="579683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0B770F"/>
    <w:multiLevelType w:val="hybridMultilevel"/>
    <w:tmpl w:val="F502E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E54483"/>
    <w:multiLevelType w:val="hybridMultilevel"/>
    <w:tmpl w:val="2E76D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735C58"/>
    <w:multiLevelType w:val="hybridMultilevel"/>
    <w:tmpl w:val="8D127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C744E6"/>
    <w:multiLevelType w:val="hybridMultilevel"/>
    <w:tmpl w:val="01DE1D58"/>
    <w:lvl w:ilvl="0" w:tplc="93F80BC6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8F74F8"/>
    <w:multiLevelType w:val="hybridMultilevel"/>
    <w:tmpl w:val="52863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633AFE"/>
    <w:multiLevelType w:val="hybridMultilevel"/>
    <w:tmpl w:val="7DC8D1DC"/>
    <w:lvl w:ilvl="0" w:tplc="AD425FEA">
      <w:start w:val="16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3">
    <w:nsid w:val="71F5026E"/>
    <w:multiLevelType w:val="hybridMultilevel"/>
    <w:tmpl w:val="AE126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A5538"/>
    <w:multiLevelType w:val="hybridMultilevel"/>
    <w:tmpl w:val="F796D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9B3BC7"/>
    <w:multiLevelType w:val="hybridMultilevel"/>
    <w:tmpl w:val="F086DE08"/>
    <w:lvl w:ilvl="0" w:tplc="93F80BC6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E90E26"/>
    <w:multiLevelType w:val="hybridMultilevel"/>
    <w:tmpl w:val="9000C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453E88"/>
    <w:multiLevelType w:val="hybridMultilevel"/>
    <w:tmpl w:val="2946C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3"/>
  </w:num>
  <w:num w:numId="4">
    <w:abstractNumId w:val="31"/>
  </w:num>
  <w:num w:numId="5">
    <w:abstractNumId w:val="34"/>
  </w:num>
  <w:num w:numId="6">
    <w:abstractNumId w:val="27"/>
  </w:num>
  <w:num w:numId="7">
    <w:abstractNumId w:val="9"/>
  </w:num>
  <w:num w:numId="8">
    <w:abstractNumId w:val="33"/>
  </w:num>
  <w:num w:numId="9">
    <w:abstractNumId w:val="3"/>
  </w:num>
  <w:num w:numId="10">
    <w:abstractNumId w:val="18"/>
  </w:num>
  <w:num w:numId="11">
    <w:abstractNumId w:val="13"/>
  </w:num>
  <w:num w:numId="12">
    <w:abstractNumId w:val="22"/>
  </w:num>
  <w:num w:numId="13">
    <w:abstractNumId w:val="10"/>
  </w:num>
  <w:num w:numId="14">
    <w:abstractNumId w:val="2"/>
  </w:num>
  <w:num w:numId="15">
    <w:abstractNumId w:val="28"/>
  </w:num>
  <w:num w:numId="16">
    <w:abstractNumId w:val="17"/>
  </w:num>
  <w:num w:numId="17">
    <w:abstractNumId w:val="36"/>
  </w:num>
  <w:num w:numId="18">
    <w:abstractNumId w:val="25"/>
  </w:num>
  <w:num w:numId="19">
    <w:abstractNumId w:val="12"/>
  </w:num>
  <w:num w:numId="20">
    <w:abstractNumId w:val="11"/>
  </w:num>
  <w:num w:numId="21">
    <w:abstractNumId w:val="0"/>
  </w:num>
  <w:num w:numId="22">
    <w:abstractNumId w:val="37"/>
  </w:num>
  <w:num w:numId="23">
    <w:abstractNumId w:val="26"/>
  </w:num>
  <w:num w:numId="24">
    <w:abstractNumId w:val="24"/>
  </w:num>
  <w:num w:numId="25">
    <w:abstractNumId w:val="4"/>
  </w:num>
  <w:num w:numId="26">
    <w:abstractNumId w:val="29"/>
  </w:num>
  <w:num w:numId="27">
    <w:abstractNumId w:val="15"/>
  </w:num>
  <w:num w:numId="28">
    <w:abstractNumId w:val="5"/>
  </w:num>
  <w:num w:numId="29">
    <w:abstractNumId w:val="14"/>
  </w:num>
  <w:num w:numId="30">
    <w:abstractNumId w:val="32"/>
  </w:num>
  <w:num w:numId="31">
    <w:abstractNumId w:val="19"/>
  </w:num>
  <w:num w:numId="32">
    <w:abstractNumId w:val="8"/>
  </w:num>
  <w:num w:numId="33">
    <w:abstractNumId w:val="16"/>
  </w:num>
  <w:num w:numId="34">
    <w:abstractNumId w:val="35"/>
  </w:num>
  <w:num w:numId="35">
    <w:abstractNumId w:val="21"/>
  </w:num>
  <w:num w:numId="36">
    <w:abstractNumId w:val="30"/>
  </w:num>
  <w:num w:numId="37">
    <w:abstractNumId w:val="1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DC"/>
    <w:rsid w:val="00001B06"/>
    <w:rsid w:val="00006E42"/>
    <w:rsid w:val="00014D60"/>
    <w:rsid w:val="000221A6"/>
    <w:rsid w:val="00025E5A"/>
    <w:rsid w:val="0003004E"/>
    <w:rsid w:val="00035592"/>
    <w:rsid w:val="00040CD3"/>
    <w:rsid w:val="000423A6"/>
    <w:rsid w:val="00042B53"/>
    <w:rsid w:val="000624BB"/>
    <w:rsid w:val="000639B1"/>
    <w:rsid w:val="00067F87"/>
    <w:rsid w:val="0007100B"/>
    <w:rsid w:val="00094D30"/>
    <w:rsid w:val="000B5C7F"/>
    <w:rsid w:val="000B7D94"/>
    <w:rsid w:val="000D18E6"/>
    <w:rsid w:val="000E6883"/>
    <w:rsid w:val="000F4E8C"/>
    <w:rsid w:val="00100CAF"/>
    <w:rsid w:val="001166E0"/>
    <w:rsid w:val="00140CD1"/>
    <w:rsid w:val="0015106A"/>
    <w:rsid w:val="00153E6C"/>
    <w:rsid w:val="0016758E"/>
    <w:rsid w:val="001A5A87"/>
    <w:rsid w:val="001B41E7"/>
    <w:rsid w:val="001B69BF"/>
    <w:rsid w:val="001C2BEA"/>
    <w:rsid w:val="001D2FBA"/>
    <w:rsid w:val="001D543C"/>
    <w:rsid w:val="001E412F"/>
    <w:rsid w:val="001F2E01"/>
    <w:rsid w:val="001F7215"/>
    <w:rsid w:val="00203F74"/>
    <w:rsid w:val="00206645"/>
    <w:rsid w:val="0021790A"/>
    <w:rsid w:val="00220AD7"/>
    <w:rsid w:val="002220B1"/>
    <w:rsid w:val="00224457"/>
    <w:rsid w:val="00244ACC"/>
    <w:rsid w:val="00256720"/>
    <w:rsid w:val="0026014B"/>
    <w:rsid w:val="00273C42"/>
    <w:rsid w:val="002762A4"/>
    <w:rsid w:val="002837D1"/>
    <w:rsid w:val="00287937"/>
    <w:rsid w:val="002B564F"/>
    <w:rsid w:val="002E5CB8"/>
    <w:rsid w:val="002F00A5"/>
    <w:rsid w:val="002F0923"/>
    <w:rsid w:val="00303EDC"/>
    <w:rsid w:val="00313457"/>
    <w:rsid w:val="003208B6"/>
    <w:rsid w:val="00326D69"/>
    <w:rsid w:val="00326F8B"/>
    <w:rsid w:val="00341E51"/>
    <w:rsid w:val="00344897"/>
    <w:rsid w:val="003463F7"/>
    <w:rsid w:val="0035325F"/>
    <w:rsid w:val="00381933"/>
    <w:rsid w:val="00383962"/>
    <w:rsid w:val="0039775B"/>
    <w:rsid w:val="003B129B"/>
    <w:rsid w:val="003C2528"/>
    <w:rsid w:val="003C274F"/>
    <w:rsid w:val="003D5938"/>
    <w:rsid w:val="003E1DFA"/>
    <w:rsid w:val="003E61B5"/>
    <w:rsid w:val="00401DFC"/>
    <w:rsid w:val="0041223B"/>
    <w:rsid w:val="00422F40"/>
    <w:rsid w:val="00432722"/>
    <w:rsid w:val="00433769"/>
    <w:rsid w:val="00460BC0"/>
    <w:rsid w:val="00463C59"/>
    <w:rsid w:val="00463FDC"/>
    <w:rsid w:val="00472982"/>
    <w:rsid w:val="00491F3F"/>
    <w:rsid w:val="00492FA1"/>
    <w:rsid w:val="004C1386"/>
    <w:rsid w:val="004C4689"/>
    <w:rsid w:val="004C5C02"/>
    <w:rsid w:val="004C637C"/>
    <w:rsid w:val="004D0CF6"/>
    <w:rsid w:val="004D6D48"/>
    <w:rsid w:val="004E0A2D"/>
    <w:rsid w:val="00501DA9"/>
    <w:rsid w:val="00505292"/>
    <w:rsid w:val="0050634E"/>
    <w:rsid w:val="00520EF3"/>
    <w:rsid w:val="00546420"/>
    <w:rsid w:val="00566505"/>
    <w:rsid w:val="00566F29"/>
    <w:rsid w:val="00574111"/>
    <w:rsid w:val="00593837"/>
    <w:rsid w:val="005D1218"/>
    <w:rsid w:val="005D35F8"/>
    <w:rsid w:val="00601CDE"/>
    <w:rsid w:val="00603C8E"/>
    <w:rsid w:val="00607BB7"/>
    <w:rsid w:val="0062631D"/>
    <w:rsid w:val="0063087C"/>
    <w:rsid w:val="00631CAD"/>
    <w:rsid w:val="00633010"/>
    <w:rsid w:val="0063750F"/>
    <w:rsid w:val="006507F9"/>
    <w:rsid w:val="00672ECE"/>
    <w:rsid w:val="006B350E"/>
    <w:rsid w:val="006B6916"/>
    <w:rsid w:val="006D4379"/>
    <w:rsid w:val="00713E50"/>
    <w:rsid w:val="00741463"/>
    <w:rsid w:val="00760389"/>
    <w:rsid w:val="007E1437"/>
    <w:rsid w:val="007E372F"/>
    <w:rsid w:val="00801238"/>
    <w:rsid w:val="00805964"/>
    <w:rsid w:val="008120E6"/>
    <w:rsid w:val="00814B97"/>
    <w:rsid w:val="008334D1"/>
    <w:rsid w:val="00842DB1"/>
    <w:rsid w:val="00855159"/>
    <w:rsid w:val="008618DB"/>
    <w:rsid w:val="00881AC1"/>
    <w:rsid w:val="00883C0C"/>
    <w:rsid w:val="00886972"/>
    <w:rsid w:val="008B19E8"/>
    <w:rsid w:val="008C68C3"/>
    <w:rsid w:val="008E270A"/>
    <w:rsid w:val="008E526C"/>
    <w:rsid w:val="009002C4"/>
    <w:rsid w:val="00902957"/>
    <w:rsid w:val="00942F99"/>
    <w:rsid w:val="00944873"/>
    <w:rsid w:val="00975112"/>
    <w:rsid w:val="00991128"/>
    <w:rsid w:val="009C6543"/>
    <w:rsid w:val="009D1BED"/>
    <w:rsid w:val="009D1E9A"/>
    <w:rsid w:val="009F1279"/>
    <w:rsid w:val="00A05BB5"/>
    <w:rsid w:val="00A64291"/>
    <w:rsid w:val="00A74C51"/>
    <w:rsid w:val="00A9110A"/>
    <w:rsid w:val="00A917A8"/>
    <w:rsid w:val="00AA2B64"/>
    <w:rsid w:val="00AE0044"/>
    <w:rsid w:val="00B152A2"/>
    <w:rsid w:val="00B23A8E"/>
    <w:rsid w:val="00B24030"/>
    <w:rsid w:val="00B36A21"/>
    <w:rsid w:val="00B45FAC"/>
    <w:rsid w:val="00B579AE"/>
    <w:rsid w:val="00B81555"/>
    <w:rsid w:val="00BB66C9"/>
    <w:rsid w:val="00BB6FAC"/>
    <w:rsid w:val="00BC5563"/>
    <w:rsid w:val="00BE0CB3"/>
    <w:rsid w:val="00C013E9"/>
    <w:rsid w:val="00C100D2"/>
    <w:rsid w:val="00C12746"/>
    <w:rsid w:val="00C17BF1"/>
    <w:rsid w:val="00C32E5D"/>
    <w:rsid w:val="00C374EC"/>
    <w:rsid w:val="00C4171A"/>
    <w:rsid w:val="00C651AD"/>
    <w:rsid w:val="00C73F8D"/>
    <w:rsid w:val="00C97263"/>
    <w:rsid w:val="00CA7631"/>
    <w:rsid w:val="00CB71DF"/>
    <w:rsid w:val="00CD692A"/>
    <w:rsid w:val="00CF4BC8"/>
    <w:rsid w:val="00D01F40"/>
    <w:rsid w:val="00D06207"/>
    <w:rsid w:val="00D0711E"/>
    <w:rsid w:val="00D11E2C"/>
    <w:rsid w:val="00D1426F"/>
    <w:rsid w:val="00D24EAD"/>
    <w:rsid w:val="00D32BD5"/>
    <w:rsid w:val="00D5431E"/>
    <w:rsid w:val="00D82143"/>
    <w:rsid w:val="00D9562F"/>
    <w:rsid w:val="00D95DC6"/>
    <w:rsid w:val="00DA0FBC"/>
    <w:rsid w:val="00DA4B1C"/>
    <w:rsid w:val="00DB57FE"/>
    <w:rsid w:val="00DD17C0"/>
    <w:rsid w:val="00DD709B"/>
    <w:rsid w:val="00DF3CC1"/>
    <w:rsid w:val="00E511CF"/>
    <w:rsid w:val="00E5316C"/>
    <w:rsid w:val="00E64D9A"/>
    <w:rsid w:val="00E9484F"/>
    <w:rsid w:val="00E96FB8"/>
    <w:rsid w:val="00EA11CA"/>
    <w:rsid w:val="00EA326E"/>
    <w:rsid w:val="00EB09AD"/>
    <w:rsid w:val="00EB3B08"/>
    <w:rsid w:val="00ED340B"/>
    <w:rsid w:val="00ED4AC5"/>
    <w:rsid w:val="00EE691E"/>
    <w:rsid w:val="00EE7BB6"/>
    <w:rsid w:val="00F0255D"/>
    <w:rsid w:val="00F06994"/>
    <w:rsid w:val="00F12836"/>
    <w:rsid w:val="00F51C61"/>
    <w:rsid w:val="00F55277"/>
    <w:rsid w:val="00F56F0F"/>
    <w:rsid w:val="00F679E2"/>
    <w:rsid w:val="00F76016"/>
    <w:rsid w:val="00F766D2"/>
    <w:rsid w:val="00FB3805"/>
    <w:rsid w:val="00FB4F76"/>
    <w:rsid w:val="00FD1471"/>
    <w:rsid w:val="00FF6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2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2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62A4"/>
    <w:pPr>
      <w:ind w:left="720"/>
      <w:contextualSpacing/>
    </w:pPr>
  </w:style>
  <w:style w:type="table" w:styleId="TableGrid">
    <w:name w:val="Table Grid"/>
    <w:basedOn w:val="TableNormal"/>
    <w:uiPriority w:val="59"/>
    <w:rsid w:val="00D95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B41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1E7"/>
  </w:style>
  <w:style w:type="character" w:styleId="PageNumber">
    <w:name w:val="page number"/>
    <w:basedOn w:val="DefaultParagraphFont"/>
    <w:uiPriority w:val="99"/>
    <w:semiHidden/>
    <w:unhideWhenUsed/>
    <w:rsid w:val="001B41E7"/>
  </w:style>
  <w:style w:type="paragraph" w:styleId="BalloonText">
    <w:name w:val="Balloon Text"/>
    <w:basedOn w:val="Normal"/>
    <w:link w:val="BalloonTextChar"/>
    <w:uiPriority w:val="99"/>
    <w:semiHidden/>
    <w:unhideWhenUsed/>
    <w:rsid w:val="00BC5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5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0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B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B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BC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01DFC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B4F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4F76"/>
  </w:style>
  <w:style w:type="paragraph" w:styleId="FootnoteText">
    <w:name w:val="footnote text"/>
    <w:basedOn w:val="Normal"/>
    <w:link w:val="FootnoteTextChar"/>
    <w:uiPriority w:val="99"/>
    <w:semiHidden/>
    <w:unhideWhenUsed/>
    <w:rsid w:val="00FB4F7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4F76"/>
  </w:style>
  <w:style w:type="character" w:styleId="FootnoteReference">
    <w:name w:val="footnote reference"/>
    <w:basedOn w:val="DefaultParagraphFont"/>
    <w:uiPriority w:val="99"/>
    <w:semiHidden/>
    <w:unhideWhenUsed/>
    <w:rsid w:val="00FB4F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2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2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62A4"/>
    <w:pPr>
      <w:ind w:left="720"/>
      <w:contextualSpacing/>
    </w:pPr>
  </w:style>
  <w:style w:type="table" w:styleId="TableGrid">
    <w:name w:val="Table Grid"/>
    <w:basedOn w:val="TableNormal"/>
    <w:uiPriority w:val="59"/>
    <w:rsid w:val="00D95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B41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1E7"/>
  </w:style>
  <w:style w:type="character" w:styleId="PageNumber">
    <w:name w:val="page number"/>
    <w:basedOn w:val="DefaultParagraphFont"/>
    <w:uiPriority w:val="99"/>
    <w:semiHidden/>
    <w:unhideWhenUsed/>
    <w:rsid w:val="001B41E7"/>
  </w:style>
  <w:style w:type="paragraph" w:styleId="BalloonText">
    <w:name w:val="Balloon Text"/>
    <w:basedOn w:val="Normal"/>
    <w:link w:val="BalloonTextChar"/>
    <w:uiPriority w:val="99"/>
    <w:semiHidden/>
    <w:unhideWhenUsed/>
    <w:rsid w:val="00BC5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5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0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B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B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BC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01DFC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B4F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4F76"/>
  </w:style>
  <w:style w:type="paragraph" w:styleId="FootnoteText">
    <w:name w:val="footnote text"/>
    <w:basedOn w:val="Normal"/>
    <w:link w:val="FootnoteTextChar"/>
    <w:uiPriority w:val="99"/>
    <w:semiHidden/>
    <w:unhideWhenUsed/>
    <w:rsid w:val="00FB4F7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4F76"/>
  </w:style>
  <w:style w:type="character" w:styleId="FootnoteReference">
    <w:name w:val="footnote reference"/>
    <w:basedOn w:val="DefaultParagraphFont"/>
    <w:uiPriority w:val="99"/>
    <w:semiHidden/>
    <w:unhideWhenUsed/>
    <w:rsid w:val="00FB4F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355034-D6B4-444D-BE92-48A4D1B9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Fatimah Alismail</dc:creator>
  <cp:lastModifiedBy>Sidor, Connie</cp:lastModifiedBy>
  <cp:revision>2</cp:revision>
  <cp:lastPrinted>2013-05-10T20:43:00Z</cp:lastPrinted>
  <dcterms:created xsi:type="dcterms:W3CDTF">2015-04-20T20:31:00Z</dcterms:created>
  <dcterms:modified xsi:type="dcterms:W3CDTF">2015-04-20T20:31:00Z</dcterms:modified>
</cp:coreProperties>
</file>